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35A" w:rsidRPr="006465E7" w:rsidRDefault="006465E7" w:rsidP="006465E7">
      <w:pPr>
        <w:spacing w:after="0" w:line="240" w:lineRule="auto"/>
        <w:rPr>
          <w:b/>
          <w:bCs/>
          <w:sz w:val="24"/>
          <w:szCs w:val="24"/>
        </w:rPr>
      </w:pPr>
      <w:r w:rsidRPr="006465E7">
        <w:rPr>
          <w:b/>
          <w:bCs/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7DA4A2EB" wp14:editId="300B14DF">
            <wp:simplePos x="0" y="0"/>
            <wp:positionH relativeFrom="column">
              <wp:posOffset>-123825</wp:posOffset>
            </wp:positionH>
            <wp:positionV relativeFrom="paragraph">
              <wp:posOffset>-62865</wp:posOffset>
            </wp:positionV>
            <wp:extent cx="1036955" cy="970280"/>
            <wp:effectExtent l="0" t="0" r="0" b="1270"/>
            <wp:wrapTight wrapText="bothSides">
              <wp:wrapPolygon edited="0">
                <wp:start x="0" y="0"/>
                <wp:lineTo x="0" y="21204"/>
                <wp:lineTo x="21031" y="21204"/>
                <wp:lineTo x="21031" y="0"/>
                <wp:lineTo x="0" y="0"/>
              </wp:wrapPolygon>
            </wp:wrapTight>
            <wp:docPr id="2" name="Image 2" descr="جامعة وهران للعلوم و التكنولوجيا محمد بوضيا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جامعة وهران للعلوم و التكنولوجيا محمد بوضياف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5FFE" w:rsidRPr="006465E7">
        <w:rPr>
          <w:b/>
          <w:bCs/>
          <w:sz w:val="24"/>
          <w:szCs w:val="24"/>
        </w:rPr>
        <w:t>Université des sciences et de la technologie Mohamed Boudiaf Oran</w:t>
      </w:r>
    </w:p>
    <w:p w:rsidR="007B5FFE" w:rsidRPr="006465E7" w:rsidRDefault="007B5FFE" w:rsidP="006465E7">
      <w:pPr>
        <w:spacing w:after="0" w:line="240" w:lineRule="auto"/>
        <w:rPr>
          <w:i/>
          <w:iCs/>
        </w:rPr>
      </w:pPr>
      <w:r w:rsidRPr="006465E7">
        <w:rPr>
          <w:i/>
          <w:iCs/>
        </w:rPr>
        <w:t>Faculté des Mathématiques informatique</w:t>
      </w:r>
    </w:p>
    <w:p w:rsidR="007B5FFE" w:rsidRPr="006465E7" w:rsidRDefault="007B5FFE" w:rsidP="006465E7">
      <w:pPr>
        <w:spacing w:after="0" w:line="240" w:lineRule="auto"/>
        <w:rPr>
          <w:i/>
          <w:iCs/>
        </w:rPr>
      </w:pPr>
      <w:r w:rsidRPr="006465E7">
        <w:rPr>
          <w:i/>
          <w:iCs/>
        </w:rPr>
        <w:t>Département informatique</w:t>
      </w:r>
    </w:p>
    <w:p w:rsidR="007B5FFE" w:rsidRPr="006465E7" w:rsidRDefault="007B5FFE" w:rsidP="006465E7">
      <w:pPr>
        <w:spacing w:after="0" w:line="240" w:lineRule="auto"/>
        <w:rPr>
          <w:i/>
          <w:iCs/>
        </w:rPr>
      </w:pPr>
      <w:r w:rsidRPr="006465E7">
        <w:rPr>
          <w:i/>
          <w:iCs/>
        </w:rPr>
        <w:t xml:space="preserve"> Licence informatique L2 S3</w:t>
      </w:r>
    </w:p>
    <w:p w:rsidR="007B5FFE" w:rsidRDefault="007B5FFE" w:rsidP="007B5FFE">
      <w:pPr>
        <w:spacing w:line="240" w:lineRule="auto"/>
        <w:rPr>
          <w:sz w:val="24"/>
          <w:szCs w:val="24"/>
        </w:rPr>
      </w:pPr>
    </w:p>
    <w:p w:rsidR="006465E7" w:rsidRDefault="006465E7" w:rsidP="007B5FFE">
      <w:pPr>
        <w:spacing w:line="240" w:lineRule="auto"/>
        <w:rPr>
          <w:sz w:val="24"/>
          <w:szCs w:val="24"/>
        </w:rPr>
      </w:pPr>
    </w:p>
    <w:p w:rsidR="006465E7" w:rsidRDefault="006465E7" w:rsidP="007B5FFE">
      <w:pPr>
        <w:spacing w:line="240" w:lineRule="auto"/>
        <w:rPr>
          <w:sz w:val="24"/>
          <w:szCs w:val="24"/>
        </w:rPr>
      </w:pPr>
    </w:p>
    <w:p w:rsidR="006465E7" w:rsidRDefault="006465E7" w:rsidP="007B5FFE">
      <w:pPr>
        <w:spacing w:line="240" w:lineRule="auto"/>
        <w:rPr>
          <w:sz w:val="24"/>
          <w:szCs w:val="24"/>
        </w:rPr>
      </w:pPr>
    </w:p>
    <w:p w:rsidR="007B5FFE" w:rsidRDefault="007B5FFE" w:rsidP="007B5FFE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-23815</wp:posOffset>
                </wp:positionH>
                <wp:positionV relativeFrom="paragraph">
                  <wp:posOffset>31633</wp:posOffset>
                </wp:positionV>
                <wp:extent cx="5885948" cy="660827"/>
                <wp:effectExtent l="57150" t="38100" r="57785" b="825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5948" cy="66082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65E7" w:rsidRPr="006465E7" w:rsidRDefault="006465E7" w:rsidP="006465E7">
                            <w:pPr>
                              <w:spacing w:line="240" w:lineRule="auto"/>
                              <w:jc w:val="center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7B5FF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Module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6465E7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Méthodes  Numérique</w:t>
                            </w:r>
                          </w:p>
                          <w:p w:rsidR="006465E7" w:rsidRPr="00F622A9" w:rsidRDefault="006465E7" w:rsidP="006465E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622A9">
                              <w:rPr>
                                <w:b/>
                                <w:bCs/>
                              </w:rPr>
                              <w:t>TP</w:t>
                            </w:r>
                            <w:r w:rsidR="00F622A9">
                              <w:rPr>
                                <w:b/>
                                <w:bCs/>
                              </w:rPr>
                              <w:t>5</w:t>
                            </w:r>
                            <w:r w:rsidRPr="00F622A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622A9">
                              <w:rPr>
                                <w:b/>
                                <w:bCs/>
                              </w:rPr>
                              <w:t>Homework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" o:spid="_x0000_s1026" style="position:absolute;margin-left:-1.9pt;margin-top:2.5pt;width:463.45pt;height:52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" fillcolor="#f2f2f2 [3052]" stroked="f">
                <v:shadow on="t" color="black" opacity="24903f" origin=",.5" offset="0,.55556mm"/>
                <v:textbox>
                  <w:txbxContent>
                    <w:p w:rsidR="006465E7" w:rsidRPr="006465E7" w:rsidRDefault="006465E7" w:rsidP="006465E7">
                      <w:pPr>
                        <w:spacing w:line="240" w:lineRule="auto"/>
                        <w:jc w:val="center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7B5FFE">
                        <w:rPr>
                          <w:b/>
                          <w:bCs/>
                          <w:sz w:val="24"/>
                          <w:szCs w:val="24"/>
                        </w:rPr>
                        <w:t>Module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Pr="006465E7">
                        <w:rPr>
                          <w:i/>
                          <w:iCs/>
                          <w:sz w:val="24"/>
                          <w:szCs w:val="24"/>
                        </w:rPr>
                        <w:t>Méthodes  Numérique</w:t>
                      </w:r>
                    </w:p>
                    <w:p w:rsidR="006465E7" w:rsidRPr="00F622A9" w:rsidRDefault="006465E7" w:rsidP="006465E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622A9">
                        <w:rPr>
                          <w:b/>
                          <w:bCs/>
                        </w:rPr>
                        <w:t>TP</w:t>
                      </w:r>
                      <w:r w:rsidR="00F622A9">
                        <w:rPr>
                          <w:b/>
                          <w:bCs/>
                        </w:rPr>
                        <w:t>5</w:t>
                      </w:r>
                      <w:r w:rsidRPr="00F622A9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F622A9">
                        <w:rPr>
                          <w:b/>
                          <w:bCs/>
                        </w:rPr>
                        <w:t>Homework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8A7C1A" w:rsidRDefault="008A7C1A">
      <w:pPr>
        <w:spacing w:line="240" w:lineRule="auto"/>
        <w:rPr>
          <w:sz w:val="24"/>
          <w:szCs w:val="24"/>
        </w:rPr>
      </w:pPr>
    </w:p>
    <w:p w:rsidR="008A7C1A" w:rsidRPr="008A7C1A" w:rsidRDefault="008A7C1A" w:rsidP="008A7C1A">
      <w:pPr>
        <w:rPr>
          <w:sz w:val="24"/>
          <w:szCs w:val="24"/>
        </w:rPr>
      </w:pPr>
    </w:p>
    <w:p w:rsidR="008A7C1A" w:rsidRDefault="008A7C1A" w:rsidP="008A7C1A">
      <w:pPr>
        <w:rPr>
          <w:sz w:val="24"/>
          <w:szCs w:val="24"/>
        </w:rPr>
      </w:pPr>
    </w:p>
    <w:p w:rsidR="00451C02" w:rsidRDefault="00451C02" w:rsidP="008A7C1A">
      <w:pPr>
        <w:rPr>
          <w:sz w:val="24"/>
          <w:szCs w:val="24"/>
        </w:rPr>
      </w:pPr>
    </w:p>
    <w:p w:rsidR="00451C02" w:rsidRDefault="00451C02" w:rsidP="008A7C1A">
      <w:pPr>
        <w:rPr>
          <w:sz w:val="24"/>
          <w:szCs w:val="24"/>
        </w:rPr>
      </w:pPr>
      <w:bookmarkStart w:id="0" w:name="_GoBack"/>
      <w:bookmarkEnd w:id="0"/>
    </w:p>
    <w:p w:rsidR="007B5FFE" w:rsidRDefault="008A7C1A" w:rsidP="008A7C1A">
      <w:pPr>
        <w:rPr>
          <w:b/>
          <w:bCs/>
          <w:sz w:val="24"/>
          <w:szCs w:val="24"/>
        </w:rPr>
      </w:pPr>
      <w:r w:rsidRPr="008A7C1A">
        <w:rPr>
          <w:b/>
          <w:bCs/>
          <w:sz w:val="24"/>
          <w:szCs w:val="24"/>
        </w:rPr>
        <w:t>Enoncé</w:t>
      </w:r>
      <w:r>
        <w:rPr>
          <w:b/>
          <w:bCs/>
          <w:sz w:val="24"/>
          <w:szCs w:val="24"/>
        </w:rPr>
        <w:t> :</w:t>
      </w:r>
    </w:p>
    <w:p w:rsidR="008A7C1A" w:rsidRPr="008A7C1A" w:rsidRDefault="008A7C1A" w:rsidP="00451C02">
      <w:pPr>
        <w:jc w:val="both"/>
        <w:rPr>
          <w:i/>
          <w:iCs/>
          <w:sz w:val="24"/>
          <w:szCs w:val="24"/>
        </w:rPr>
      </w:pPr>
      <w:r w:rsidRPr="008A7C1A">
        <w:rPr>
          <w:i/>
          <w:iCs/>
          <w:sz w:val="24"/>
          <w:szCs w:val="24"/>
        </w:rPr>
        <w:t>La méthode</w:t>
      </w:r>
      <w:r w:rsidRPr="008A7C1A">
        <w:t xml:space="preserve"> </w:t>
      </w:r>
      <w:r w:rsidRPr="008A7C1A">
        <w:rPr>
          <w:i/>
          <w:iCs/>
          <w:sz w:val="24"/>
          <w:szCs w:val="24"/>
        </w:rPr>
        <w:t>du gradient conjugué</w:t>
      </w:r>
      <w:r>
        <w:rPr>
          <w:i/>
          <w:iCs/>
          <w:sz w:val="24"/>
          <w:szCs w:val="24"/>
        </w:rPr>
        <w:t xml:space="preserve"> s’inscrit parmi les </w:t>
      </w:r>
      <w:r w:rsidRPr="008A7C1A">
        <w:rPr>
          <w:i/>
          <w:iCs/>
          <w:sz w:val="24"/>
          <w:szCs w:val="24"/>
        </w:rPr>
        <w:t>méthode</w:t>
      </w:r>
      <w:r>
        <w:rPr>
          <w:i/>
          <w:iCs/>
          <w:sz w:val="24"/>
          <w:szCs w:val="24"/>
        </w:rPr>
        <w:t>s</w:t>
      </w:r>
      <w:r w:rsidRPr="008A7C1A">
        <w:rPr>
          <w:i/>
          <w:iCs/>
          <w:sz w:val="24"/>
          <w:szCs w:val="24"/>
        </w:rPr>
        <w:t xml:space="preserve"> itérative</w:t>
      </w:r>
      <w:r>
        <w:rPr>
          <w:i/>
          <w:iCs/>
          <w:sz w:val="24"/>
          <w:szCs w:val="24"/>
        </w:rPr>
        <w:t>s pour résoudre un système d’équation linéaire</w:t>
      </w:r>
      <w:r w:rsidRPr="008A7C1A">
        <w:rPr>
          <w:i/>
          <w:iCs/>
          <w:sz w:val="24"/>
          <w:szCs w:val="24"/>
        </w:rPr>
        <w:t>.</w:t>
      </w:r>
      <w:r>
        <w:rPr>
          <w:i/>
          <w:iCs/>
          <w:sz w:val="24"/>
          <w:szCs w:val="24"/>
        </w:rPr>
        <w:t xml:space="preserve"> Ainsi, </w:t>
      </w:r>
      <w:r w:rsidR="00451C02">
        <w:rPr>
          <w:i/>
          <w:iCs/>
          <w:sz w:val="24"/>
          <w:szCs w:val="24"/>
        </w:rPr>
        <w:t>veuillez</w:t>
      </w:r>
      <w:r>
        <w:rPr>
          <w:i/>
          <w:iCs/>
          <w:sz w:val="24"/>
          <w:szCs w:val="24"/>
        </w:rPr>
        <w:t xml:space="preserve"> écrire un rapport résumant le théorique de la méthode </w:t>
      </w:r>
      <w:r w:rsidR="00451C02">
        <w:rPr>
          <w:i/>
          <w:iCs/>
          <w:sz w:val="24"/>
          <w:szCs w:val="24"/>
        </w:rPr>
        <w:t>avec un exemple et remettre au même titre un programme en MATLAB.</w:t>
      </w:r>
    </w:p>
    <w:p w:rsidR="008A7C1A" w:rsidRPr="008A7C1A" w:rsidRDefault="008A7C1A" w:rsidP="00451C02">
      <w:pPr>
        <w:jc w:val="both"/>
        <w:rPr>
          <w:sz w:val="24"/>
          <w:szCs w:val="24"/>
        </w:rPr>
      </w:pPr>
    </w:p>
    <w:sectPr w:rsidR="008A7C1A" w:rsidRPr="008A7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FFE"/>
    <w:rsid w:val="00451C02"/>
    <w:rsid w:val="005E362F"/>
    <w:rsid w:val="006465E7"/>
    <w:rsid w:val="007358D2"/>
    <w:rsid w:val="00777FE8"/>
    <w:rsid w:val="007B5FFE"/>
    <w:rsid w:val="008A7C1A"/>
    <w:rsid w:val="00C5135A"/>
    <w:rsid w:val="00D22DD2"/>
    <w:rsid w:val="00F26DEF"/>
    <w:rsid w:val="00F622A9"/>
    <w:rsid w:val="00FA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358D2"/>
    <w:pPr>
      <w:keepNext/>
      <w:keepLines/>
      <w:spacing w:before="480" w:after="0"/>
      <w:jc w:val="right"/>
      <w:outlineLvl w:val="0"/>
    </w:pPr>
    <w:rPr>
      <w:rFonts w:ascii="Cambria" w:eastAsiaTheme="majorEastAsia" w:hAnsi="Cambria" w:cstheme="majorBidi"/>
      <w:bCs/>
      <w:smallCaps/>
      <w:sz w:val="72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358D2"/>
    <w:rPr>
      <w:rFonts w:ascii="Cambria" w:eastAsiaTheme="majorEastAsia" w:hAnsi="Cambria" w:cstheme="majorBidi"/>
      <w:bCs/>
      <w:smallCaps/>
      <w:sz w:val="72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5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358D2"/>
    <w:pPr>
      <w:keepNext/>
      <w:keepLines/>
      <w:spacing w:before="480" w:after="0"/>
      <w:jc w:val="right"/>
      <w:outlineLvl w:val="0"/>
    </w:pPr>
    <w:rPr>
      <w:rFonts w:ascii="Cambria" w:eastAsiaTheme="majorEastAsia" w:hAnsi="Cambria" w:cstheme="majorBidi"/>
      <w:bCs/>
      <w:smallCaps/>
      <w:sz w:val="72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358D2"/>
    <w:rPr>
      <w:rFonts w:ascii="Cambria" w:eastAsiaTheme="majorEastAsia" w:hAnsi="Cambria" w:cstheme="majorBidi"/>
      <w:bCs/>
      <w:smallCaps/>
      <w:sz w:val="72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5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1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4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66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CPE/TQI/Noureddine BADRANI</dc:creator>
  <cp:lastModifiedBy>CPE/TQI/Noureddine BADRANI</cp:lastModifiedBy>
  <cp:revision>2</cp:revision>
  <dcterms:created xsi:type="dcterms:W3CDTF">2021-12-23T19:56:00Z</dcterms:created>
  <dcterms:modified xsi:type="dcterms:W3CDTF">2021-12-23T20:36:00Z</dcterms:modified>
</cp:coreProperties>
</file>