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D6" w:rsidRDefault="007A3DD6" w:rsidP="007A3DD6">
      <w:pPr>
        <w:bidi/>
        <w:jc w:val="center"/>
        <w:rPr>
          <w:rFonts w:ascii="Traditional Arabic" w:hAnsi="Traditional Arabic" w:cs="Traditional Arabic"/>
          <w:b/>
          <w:bCs/>
          <w:sz w:val="32"/>
          <w:szCs w:val="32"/>
          <w:rtl/>
          <w:lang w:bidi="ar-DZ"/>
        </w:rPr>
      </w:pPr>
      <w:proofErr w:type="gramStart"/>
      <w:r w:rsidRPr="002262A2">
        <w:rPr>
          <w:rFonts w:ascii="Traditional Arabic" w:hAnsi="Traditional Arabic" w:cs="Traditional Arabic" w:hint="cs"/>
          <w:b/>
          <w:bCs/>
          <w:sz w:val="32"/>
          <w:szCs w:val="32"/>
          <w:rtl/>
          <w:lang w:bidi="ar-DZ"/>
        </w:rPr>
        <w:t>الألعاب</w:t>
      </w:r>
      <w:proofErr w:type="gramEnd"/>
      <w:r w:rsidRPr="002262A2">
        <w:rPr>
          <w:rFonts w:ascii="Traditional Arabic" w:hAnsi="Traditional Arabic" w:cs="Traditional Arabic" w:hint="cs"/>
          <w:b/>
          <w:bCs/>
          <w:sz w:val="32"/>
          <w:szCs w:val="32"/>
          <w:rtl/>
          <w:lang w:bidi="ar-DZ"/>
        </w:rPr>
        <w:t xml:space="preserve"> الصغيرة</w:t>
      </w:r>
    </w:p>
    <w:p w:rsidR="007A3DD6" w:rsidRDefault="007A3DD6" w:rsidP="007A3DD6">
      <w:pPr>
        <w:bidi/>
        <w:jc w:val="center"/>
        <w:rPr>
          <w:rFonts w:ascii="Traditional Arabic" w:hAnsi="Traditional Arabic" w:cs="Traditional Arabic"/>
          <w:b/>
          <w:bCs/>
          <w:sz w:val="32"/>
          <w:szCs w:val="32"/>
          <w:rtl/>
          <w:lang w:bidi="ar-DZ"/>
        </w:rPr>
      </w:pP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اللعب مظهر من مظاهر النشاط الحيوي الإنساني وظاهرة طبيعية وحاجة أساسية تدفعه الى العمل والحركة والنشاط مما تحقق لها المتعة والراحة </w:t>
      </w:r>
      <w:proofErr w:type="spellStart"/>
      <w:r>
        <w:rPr>
          <w:rFonts w:ascii="Traditional Arabic" w:hAnsi="Traditional Arabic" w:cs="Traditional Arabic" w:hint="cs"/>
          <w:sz w:val="32"/>
          <w:szCs w:val="32"/>
          <w:rtl/>
          <w:lang w:bidi="ar-DZ"/>
        </w:rPr>
        <w:t>والإستفزاز</w:t>
      </w:r>
      <w:proofErr w:type="spellEnd"/>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فاللعب</w:t>
      </w:r>
      <w:proofErr w:type="gramEnd"/>
      <w:r>
        <w:rPr>
          <w:rFonts w:ascii="Traditional Arabic" w:hAnsi="Traditional Arabic" w:cs="Traditional Arabic" w:hint="cs"/>
          <w:sz w:val="32"/>
          <w:szCs w:val="32"/>
          <w:rtl/>
          <w:lang w:bidi="ar-DZ"/>
        </w:rPr>
        <w:t xml:space="preserve"> تمرين طبيعي لقوى الإنسان المختلفة، وسبيل لتنمية هذه القوى تنمية شاملة متزنة، لا تقتصر على الأطفال والشباب بل تشمل أيضا الكبار من كلا الجنسين ولقد أصبح اللعب من العوامل الأساسية الملحة العصرية. وان قيمته الأساسية تكمن بما تضيفه على حياة الإنسان من حيوية </w:t>
      </w:r>
      <w:proofErr w:type="gramStart"/>
      <w:r>
        <w:rPr>
          <w:rFonts w:ascii="Traditional Arabic" w:hAnsi="Traditional Arabic" w:cs="Traditional Arabic" w:hint="cs"/>
          <w:sz w:val="32"/>
          <w:szCs w:val="32"/>
          <w:rtl/>
          <w:lang w:bidi="ar-DZ"/>
        </w:rPr>
        <w:t>ومتعة</w:t>
      </w:r>
      <w:proofErr w:type="gramEnd"/>
      <w:r>
        <w:rPr>
          <w:rFonts w:ascii="Traditional Arabic" w:hAnsi="Traditional Arabic" w:cs="Traditional Arabic" w:hint="cs"/>
          <w:sz w:val="32"/>
          <w:szCs w:val="32"/>
          <w:rtl/>
          <w:lang w:bidi="ar-DZ"/>
        </w:rPr>
        <w:t>.</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والألعاب الصغيرة كنشاط ممارس لكل المستويات السنية لابد ان تكون لها أغراض متعددة شانها شان جميع الفعاليات الأخرى التي تمارس في مجال التربية الرياضية. ويأتي في مقدمة هذه الأغراض النمو البدني، الحركي والعقلي والعلاقات الإنسانية ونمو الصحة الجسمية و النفسية من الأغراض المهمة أيضا يأتي غرض الترويح واستغلال أوقات الفراغ استغلالا هادفا. </w:t>
      </w:r>
    </w:p>
    <w:p w:rsidR="007A3DD6" w:rsidRDefault="007A3DD6" w:rsidP="007A3DD6">
      <w:pPr>
        <w:bidi/>
        <w:rPr>
          <w:rFonts w:ascii="Traditional Arabic" w:hAnsi="Traditional Arabic" w:cs="Traditional Arabic"/>
          <w:b/>
          <w:bCs/>
          <w:sz w:val="32"/>
          <w:szCs w:val="32"/>
          <w:rtl/>
          <w:lang w:bidi="ar-DZ"/>
        </w:rPr>
      </w:pPr>
      <w:proofErr w:type="gramStart"/>
      <w:r w:rsidRPr="0008458A">
        <w:rPr>
          <w:rFonts w:ascii="Traditional Arabic" w:hAnsi="Traditional Arabic" w:cs="Traditional Arabic" w:hint="cs"/>
          <w:b/>
          <w:bCs/>
          <w:sz w:val="32"/>
          <w:szCs w:val="32"/>
          <w:rtl/>
          <w:lang w:bidi="ar-DZ"/>
        </w:rPr>
        <w:t>أسس</w:t>
      </w:r>
      <w:proofErr w:type="gramEnd"/>
      <w:r w:rsidRPr="0008458A">
        <w:rPr>
          <w:rFonts w:ascii="Traditional Arabic" w:hAnsi="Traditional Arabic" w:cs="Traditional Arabic" w:hint="cs"/>
          <w:b/>
          <w:bCs/>
          <w:sz w:val="32"/>
          <w:szCs w:val="32"/>
          <w:rtl/>
          <w:lang w:bidi="ar-DZ"/>
        </w:rPr>
        <w:t xml:space="preserve"> اختيار الألعاب الصغيرة:</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هناك بعض المتطلبات المهمة التي يجب ان تتصف بها الألعاب الصغيرة والتي يجب على المربي الرياضي استيعابها التام لضمان حسن اختياره لتلك الألعاب مما يسهم في قدرته على تحقيق الأهداف التربوية و التعليمية المختلفة و يذكر (علاوي 1986) بعض الأسس التي توفرها عند اختيار الألعاب الصغيرة بما يأتي:</w:t>
      </w:r>
    </w:p>
    <w:p w:rsidR="007A3DD6" w:rsidRDefault="007A3DD6" w:rsidP="007A3DD6">
      <w:pPr>
        <w:bidi/>
        <w:rPr>
          <w:rFonts w:ascii="Traditional Arabic" w:hAnsi="Traditional Arabic" w:cs="Traditional Arabic"/>
          <w:sz w:val="32"/>
          <w:szCs w:val="32"/>
          <w:rtl/>
          <w:lang w:bidi="ar-DZ"/>
        </w:rPr>
      </w:pPr>
      <w:r w:rsidRPr="00214ED5">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ان تتطلب القليل من الإعداد والتجهيز.</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سهولة تعلمها </w:t>
      </w:r>
      <w:proofErr w:type="gramStart"/>
      <w:r>
        <w:rPr>
          <w:rFonts w:ascii="Traditional Arabic" w:hAnsi="Traditional Arabic" w:cs="Traditional Arabic" w:hint="cs"/>
          <w:sz w:val="32"/>
          <w:szCs w:val="32"/>
          <w:rtl/>
          <w:lang w:bidi="ar-DZ"/>
        </w:rPr>
        <w:t>ووضوح</w:t>
      </w:r>
      <w:proofErr w:type="gramEnd"/>
      <w:r>
        <w:rPr>
          <w:rFonts w:ascii="Traditional Arabic" w:hAnsi="Traditional Arabic" w:cs="Traditional Arabic" w:hint="cs"/>
          <w:sz w:val="32"/>
          <w:szCs w:val="32"/>
          <w:rtl/>
          <w:lang w:bidi="ar-DZ"/>
        </w:rPr>
        <w:t xml:space="preserve"> قواعدها.</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 تسمح باشتراء اكبر عدد ممكن من الأفراد </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مراعاة التوزيع العادل لفترات الحمل (</w:t>
      </w:r>
      <w:proofErr w:type="gramStart"/>
      <w:r>
        <w:rPr>
          <w:rFonts w:ascii="Traditional Arabic" w:hAnsi="Traditional Arabic" w:cs="Traditional Arabic" w:hint="cs"/>
          <w:sz w:val="32"/>
          <w:szCs w:val="32"/>
          <w:rtl/>
          <w:lang w:bidi="ar-DZ"/>
        </w:rPr>
        <w:t>النشاط</w:t>
      </w:r>
      <w:proofErr w:type="gramEnd"/>
      <w:r>
        <w:rPr>
          <w:rFonts w:ascii="Traditional Arabic" w:hAnsi="Traditional Arabic" w:cs="Traditional Arabic" w:hint="cs"/>
          <w:sz w:val="32"/>
          <w:szCs w:val="32"/>
          <w:rtl/>
          <w:lang w:bidi="ar-DZ"/>
        </w:rPr>
        <w:t>) وفترات الراحة.</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ان لا تقتصر فائدتها على تنمية صفة بدنية واحدة أو اثنين بل يجب أن تكون فائدتها لتنمية مجموعة من الصفات البدنية.</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يتطلب ممارستها توافر قدرا من المهارات والرشاقة.</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مراعاة ضرورة التنويع عند التكرار لزيادة عامل الدافعية نحو الممارسة. </w:t>
      </w:r>
    </w:p>
    <w:p w:rsidR="007A3DD6" w:rsidRDefault="007A3DD6" w:rsidP="007A3DD6">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أن</w:t>
      </w:r>
      <w:proofErr w:type="gramEnd"/>
      <w:r>
        <w:rPr>
          <w:rFonts w:ascii="Traditional Arabic" w:hAnsi="Traditional Arabic" w:cs="Traditional Arabic" w:hint="cs"/>
          <w:sz w:val="32"/>
          <w:szCs w:val="32"/>
          <w:rtl/>
          <w:lang w:bidi="ar-DZ"/>
        </w:rPr>
        <w:t xml:space="preserve"> تبعث على السرور والراحة والاسترخاء.</w:t>
      </w:r>
      <w:bookmarkStart w:id="0" w:name="_GoBack"/>
      <w:bookmarkEnd w:id="0"/>
    </w:p>
    <w:sectPr w:rsidR="007A3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DC"/>
    <w:rsid w:val="001F1CDC"/>
    <w:rsid w:val="00616264"/>
    <w:rsid w:val="007A3D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DR-BEN</dc:creator>
  <cp:keywords/>
  <dc:description/>
  <cp:lastModifiedBy>SaidTec</cp:lastModifiedBy>
  <cp:revision>2</cp:revision>
  <dcterms:created xsi:type="dcterms:W3CDTF">2020-12-18T21:28:00Z</dcterms:created>
  <dcterms:modified xsi:type="dcterms:W3CDTF">2021-01-31T18:14:00Z</dcterms:modified>
</cp:coreProperties>
</file>