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JAVASCRIPT</w:t>
      </w:r>
    </w:p>
    <w:p>
      <w:pPr>
        <w: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Fiche TD N° 2</w:t>
      </w:r>
    </w:p>
    <w:p>
      <w:pPr>
        <w:spacing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Année : 3ème LMD </w:t>
        <w:tab/>
        <w:tab/>
        <w:tab/>
        <w:tab/>
        <w:tab/>
        <w:tab/>
        <w:tab/>
        <w:tab/>
        <w:t>Option :ISIL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1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  <w:t>Ecrire un code javascript d’un fichier html qui permet de saisir trois notes puis calcule la moyenne.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2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  <w:t>Refaire le même exercice en utilisant une fonction Moyenne(),</w:t>
      </w:r>
    </w:p>
    <w:p>
      <w:pPr>
        <w: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3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  <w:t>Ecrire le code d’un document html, intitulé calcul, contenant une zone de saisie qui permet d’entrer une opération à calculer, un bouton</w:t>
      </w:r>
      <w:r>
        <w:rPr>
          <w:b/>
          <w:bCs/>
          <w:sz w:val="26"/>
          <w:szCs w:val="26"/>
        </w:rPr>
        <w:t xml:space="preserve"> (=)</w:t>
      </w:r>
      <w:r>
        <w:rPr>
          <w:sz w:val="26"/>
          <w:szCs w:val="26"/>
        </w:rPr>
        <w:t xml:space="preserve"> et une zone de réponse. Ajouter un lien hypertexte permettant d’afficher le résultat.</w:t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5925820</wp:posOffset>
                </wp:positionV>
                <wp:extent cx="1285875" cy="238125"/>
                <wp:effectExtent l="12700" t="12700" r="12700" b="12700"/>
                <wp:wrapSquare wrapText="bothSides"/>
                <wp:docPr id="2" name="Rectangl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xAUAAAAAAAAAAAAAdCQAAOkHAAB3AQAAAAAAAMQFAAB0J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4*2+6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1" o:spid="_x0000_s1026" style="position:absolute;margin-left:73.80pt;margin-top:466.60pt;mso-position-horizontal-relative:page;mso-position-vertical-relative:page;width:101.25pt;height:18.75pt;z-index:251658242;mso-wrap-distance-left:7.05pt;mso-wrap-distance-top:7.05pt;mso-wrap-distance-right:7.05pt;mso-wrap-distance-bottom:7.05pt;mso-wrap-style:square" strokeweight="1.00pt" fillcolor="#ffffff" v:ext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xAUAAAAAAAAAAAAAdCQAAOkHAAB3AQAAAAAAAMQFAAB0JA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4*2+6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3" behindDoc="0" locked="0" layoutInCell="0" hidden="0" allowOverlap="1">
                <wp:simplePos x="0" y="0"/>
                <wp:positionH relativeFrom="page">
                  <wp:posOffset>2299335</wp:posOffset>
                </wp:positionH>
                <wp:positionV relativeFrom="page">
                  <wp:posOffset>5916295</wp:posOffset>
                </wp:positionV>
                <wp:extent cx="304800" cy="266700"/>
                <wp:effectExtent l="12700" t="12700" r="12700" b="12700"/>
                <wp:wrapSquare wrapText="bothSides"/>
                <wp:docPr id="3" name="Rectangl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JQ4AAAAAAAAAAAAAZSQAAOABAACkAQAAAAAAACUOAABlJ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2" o:spid="_x0000_s1027" style="position:absolute;margin-left:181.05pt;margin-top:465.85pt;mso-position-horizontal-relative:page;mso-position-vertical-relative:page;width:24.00pt;height:21.00pt;z-index:251658243;mso-wrap-distance-left:7.05pt;mso-wrap-distance-top:7.05pt;mso-wrap-distance-right:7.05pt;mso-wrap-distance-bottom:7.05pt;mso-wrap-style:square" strokeweight="1.00pt" fillcolor="#ffffff" v:ext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JQ4AAAAAAAAAAAAAZSQAAOABAACkAQAAAAAAACUOAABlJA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4" behindDoc="0" locked="0" layoutInCell="0" hidden="0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5925820</wp:posOffset>
                </wp:positionV>
                <wp:extent cx="942975" cy="238125"/>
                <wp:effectExtent l="12700" t="12700" r="12700" b="12700"/>
                <wp:wrapSquare wrapText="bothSides"/>
                <wp:docPr id="4" name="Rectangl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fRAAAAAAAAAAAAAAdCQAAM0FAAB3AQAAAAAAAH0QAAB0J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3" o:spid="_x0000_s1028" style="position:absolute;margin-left:211.05pt;margin-top:466.60pt;mso-position-horizontal-relative:page;mso-position-vertical-relative:page;width:74.25pt;height:18.75pt;z-index:251658244;mso-wrap-distance-left:7.05pt;mso-wrap-distance-top:7.05pt;mso-wrap-distance-right:7.05pt;mso-wrap-distance-bottom:7.05pt;mso-wrap-style:square" strokeweight="1.00pt" fillcolor="#ffffff" v:ext="SMDATA_12_5XIqY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FAAAAACiAAAAAAAAAAAAAAAAAAAAAAAAfRAAAAAAAAAAAAAAdCQAAM0FAAB3AQAAAAAAAH0QAAB0JAAAKAAAAAgAAAABAAAAAQAAAA=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/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spacing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spacing/>
        <w:jc w:val="both"/>
        <w:rPr>
          <w:color w:val="ff0000"/>
          <w:sz w:val="26"/>
          <w:szCs w:val="26"/>
          <w:u w:color="auto" w:val="single"/>
        </w:rPr>
      </w:pPr>
      <w:r>
        <w:rPr>
          <w:color w:val="ff0000"/>
          <w:sz w:val="26"/>
          <w:szCs w:val="26"/>
          <w:u w:color="auto" w:val="single"/>
        </w:rPr>
        <w:t>Voir le lien</w:t>
      </w:r>
    </w:p>
    <w:p>
      <w:pPr>
        <w:spacing/>
        <w:jc w:val="both"/>
        <w:rPr>
          <w:color w:val="ff0000"/>
          <w:sz w:val="26"/>
          <w:szCs w:val="26"/>
          <w:u w:color="auto" w:val="single"/>
        </w:rPr>
      </w:pPr>
      <w:r>
        <w:rPr>
          <w:color w:val="ff0000"/>
          <w:sz w:val="26"/>
          <w:szCs w:val="26"/>
          <w:u w:color="auto" w:val="single"/>
        </w:rPr>
      </w:r>
    </w:p>
    <w:p>
      <w:pPr>
        <w:spacing/>
        <w:jc w:val="both"/>
        <w:rPr>
          <w:color w:val="ff0000"/>
          <w:sz w:val="26"/>
          <w:szCs w:val="26"/>
          <w:u w:color="auto" w:val="single"/>
        </w:rPr>
      </w:pPr>
      <w:r>
        <w:rPr>
          <w:color w:val="ff0000"/>
          <w:sz w:val="26"/>
          <w:szCs w:val="26"/>
          <w:u w:color="auto" w:val="single"/>
        </w:rPr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Exercice 4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Créer un fichier HTML, intitulé ENREGITREMENT AU COURS, contenant le formulaire suivant :</w:t>
      </w:r>
    </w:p>
    <w:p>
      <w:pPr>
        <w:spacing/>
        <w:jc w:val="both"/>
        <w:rPr>
          <w:color w:val="000000"/>
          <w:sz w:val="26"/>
          <w:szCs w:val="26"/>
        </w:rPr>
      </w:pPr>
      <w:r/>
      <w:r>
        <w:rPr>
          <w:noProof/>
        </w:rPr>
        <w:object>
          <v:shapetype id="_x0000_t75" coordsize="21600,21600" o:spt="75" o:preferrelative="t" path="m,l,21600r21600,l21600,xe">
            <v:path gradientshapeok="t" o:connecttype="rect"/>
          </v:shapetype>
          <v:shape id="ObjetOLE1" o:spid="_x0000_s1029" type="#_x0000_t75" style="width:301.50pt;height:380.30pt;z-index:251658241;mso-wrap-distance-left:0.00pt;mso-wrap-distance-top:0.00pt;mso-wrap-distance-right:0.00pt;mso-wrap-distance-bottom:0.00pt;mso-wrap-style:square" stroked="f" filled="f" v:ext="SMDATA_14_5XIqYBMAAAAlAAAAM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B0AAAAHIAAAAAAAAAAAAAAAAAAAAAAAAAAAAAAAAAAAAAAAAAAAAACOFwAAth0AAAAAAAAAAAAAAAAAACgAAAAIAAAAAQAAAAEAAAA=">
            <v:imagedata r:id="rId8" o:title="media/image1"/>
          </v:shape>
          <o:OLEObject Type="Embed" ProgID="PBrush" ShapeID="ObjetOLE1" DrawAspect="Content" ObjectID="_1" r:id="rId9"/>
        </w:object>
      </w:r>
      <w:r/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 click sur le bouton « Envoyer » de type submit fait l’appel à une fonction « verif » écrite en javascript et qui permet de vérifier les conditions suivantes :</w:t>
      </w:r>
    </w:p>
    <w:p>
      <w:pPr>
        <w:ind w:left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numPr>
          <w:ilvl w:val="0"/>
          <w:numId w:val="1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Les champs Nom et Prenom, N°Carte Etudiant et Adresse Email doivent être non vides,</w:t>
      </w:r>
    </w:p>
    <w:p>
      <w:pPr>
        <w:numPr>
          <w:ilvl w:val="0"/>
          <w:numId w:val="1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 champ N° Carte Etudiant ne contient que 8 chiffres de 0 à 9,</w:t>
      </w:r>
    </w:p>
    <w:p>
      <w:pPr>
        <w:numPr>
          <w:ilvl w:val="0"/>
          <w:numId w:val="1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L’adresse Email doit comporter le caractère «</w:t>
      </w:r>
      <w:r>
        <w:rPr>
          <w:b/>
          <w:bCs/>
          <w:color w:val="000000"/>
          <w:sz w:val="26"/>
          <w:szCs w:val="26"/>
        </w:rPr>
        <w:t> @</w:t>
      </w:r>
      <w:r>
        <w:rPr>
          <w:color w:val="000000"/>
          <w:sz w:val="26"/>
          <w:szCs w:val="26"/>
        </w:rPr>
        <w:t> »</w:t>
      </w:r>
    </w:p>
    <w:p>
      <w:pPr>
        <w:numPr>
          <w:ilvl w:val="0"/>
          <w:numId w:val="1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La promotion LMD est séléctionnée par défaut,</w:t>
      </w:r>
    </w:p>
    <w:p>
      <w:pPr>
        <w:numPr>
          <w:ilvl w:val="0"/>
          <w:numId w:val="1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On peut choisir au maximum 2 cours par enregistrement.</w:t>
      </w:r>
    </w:p>
    <w:p>
      <w:pPr>
        <w:ind w:left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Exercice 5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Soit le code html suivant :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div id=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ex</w:t>
      </w:r>
      <w:r>
        <w:rPr>
          <w:b/>
          <w:bCs/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div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&lt;</w:t>
      </w:r>
      <w:r>
        <w:rPr>
          <w:b/>
          <w:bCs/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&gt; Un texte pour exemple &lt;</w:t>
      </w:r>
      <w:r>
        <w:rPr>
          <w:b/>
          <w:bCs/>
          <w:color w:val="000000"/>
          <w:sz w:val="26"/>
          <w:szCs w:val="26"/>
        </w:rPr>
        <w:t>/p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/div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On veut récupérer le code HTML enfant d’un élément texte pour 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définir un nouveau contenu (une citation à la place d’un paragraphe)</w:t>
      </w:r>
    </w:p>
    <w:p>
      <w:pPr>
        <w:numPr>
          <w:ilvl w:val="0"/>
          <w:numId w:val="2"/>
        </w:numPr>
        <w:ind w:left="360" w:hanging="36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d’ ajouter du contenu à celui qui existe déjà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Ecrire les scripts.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Exercice 6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Soit le code html suivant :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&lt;</w:t>
      </w:r>
      <w:r>
        <w:rPr>
          <w:b/>
          <w:bCs/>
          <w:color w:val="000000"/>
          <w:sz w:val="26"/>
          <w:szCs w:val="26"/>
        </w:rPr>
        <w:t>div id=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menu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&gt;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div class=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item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&gt; 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span</w:t>
      </w:r>
      <w:r>
        <w:rPr>
          <w:color w:val="000000"/>
          <w:sz w:val="26"/>
          <w:szCs w:val="26"/>
        </w:rPr>
        <w:t>&gt;Exemple 1&lt;</w:t>
      </w:r>
      <w:r>
        <w:rPr>
          <w:b/>
          <w:bCs/>
          <w:color w:val="000000"/>
          <w:sz w:val="26"/>
          <w:szCs w:val="26"/>
        </w:rPr>
        <w:t>/span</w:t>
      </w:r>
      <w:r>
        <w:rPr>
          <w:color w:val="000000"/>
          <w:sz w:val="26"/>
          <w:szCs w:val="26"/>
        </w:rPr>
        <w:t>&gt;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span</w:t>
      </w:r>
      <w:r>
        <w:rPr>
          <w:color w:val="000000"/>
          <w:sz w:val="26"/>
          <w:szCs w:val="26"/>
        </w:rPr>
        <w:t>&gt;Exemple 2 &lt;</w:t>
      </w:r>
      <w:r>
        <w:rPr>
          <w:b/>
          <w:bCs/>
          <w:color w:val="000000"/>
          <w:sz w:val="26"/>
          <w:szCs w:val="26"/>
        </w:rPr>
        <w:t>/span</w:t>
      </w:r>
      <w:r>
        <w:rPr>
          <w:color w:val="000000"/>
          <w:sz w:val="26"/>
          <w:szCs w:val="26"/>
        </w:rPr>
        <w:t>&gt;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/div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&lt;/div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Ecrire un script qui,récupère le premier élément trouvé correspondant au sélecteur CSS suivant </w:t>
      </w:r>
      <w:r>
        <w:rPr>
          <w:b/>
          <w:bCs/>
          <w:color w:val="000000"/>
          <w:sz w:val="26"/>
          <w:szCs w:val="26"/>
        </w:rPr>
        <w:t>(#menu0.item span</w:t>
      </w:r>
      <w:r>
        <w:rPr>
          <w:color w:val="000000"/>
          <w:sz w:val="26"/>
          <w:szCs w:val="26"/>
        </w:rPr>
        <w:t>).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Exercice 7 : Utilisation du DOM</w:t>
      </w:r>
    </w:p>
    <w:p>
      <w:pPr>
        <w: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On veut créer la structure du document HTML en se basant sur la structure DOM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 document HTML qu’on veut créer est comme suit :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div id=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divtp1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 &lt;</w:t>
      </w:r>
      <w:r>
        <w:rPr>
          <w:b/>
          <w:bCs/>
          <w:color w:val="000000"/>
          <w:sz w:val="26"/>
          <w:szCs w:val="26"/>
        </w:rPr>
        <w:t>strong</w:t>
      </w:r>
      <w:r>
        <w:rPr>
          <w:color w:val="000000"/>
          <w:sz w:val="26"/>
          <w:szCs w:val="26"/>
        </w:rPr>
        <w:t>&gt; World Wide Web Consortium&lt;</w:t>
      </w:r>
      <w:r>
        <w:rPr>
          <w:b/>
          <w:bCs/>
          <w:color w:val="000000"/>
          <w:sz w:val="26"/>
          <w:szCs w:val="26"/>
        </w:rPr>
        <w:t>/strong</w:t>
      </w:r>
      <w:r>
        <w:rPr>
          <w:color w:val="000000"/>
          <w:sz w:val="26"/>
          <w:szCs w:val="26"/>
        </w:rPr>
        <w:t xml:space="preserve">&gt;, abrégé par le sigle 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strong</w:t>
      </w:r>
      <w:r>
        <w:rPr>
          <w:color w:val="000000"/>
          <w:sz w:val="26"/>
          <w:szCs w:val="26"/>
        </w:rPr>
        <w:t>&gt; W3C&lt;</w:t>
      </w:r>
      <w:r>
        <w:rPr>
          <w:b/>
          <w:bCs/>
          <w:color w:val="000000"/>
          <w:sz w:val="26"/>
          <w:szCs w:val="26"/>
        </w:rPr>
        <w:t>/strong</w:t>
      </w:r>
      <w:r>
        <w:rPr>
          <w:color w:val="000000"/>
          <w:sz w:val="26"/>
          <w:szCs w:val="26"/>
        </w:rPr>
        <w:t xml:space="preserve">&gt;, est un 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a href=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http ://www.w3c.org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 xml:space="preserve"> title=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Organisme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&gt; organisme de spécification &lt;/</w:t>
      </w:r>
      <w:r>
        <w:rPr>
          <w:b/>
          <w:bCs/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à but non lucratif pour promouvoir les technologies du web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r>
        <w:rPr>
          <w:b/>
          <w:bCs/>
          <w:color w:val="000000"/>
          <w:sz w:val="26"/>
          <w:szCs w:val="26"/>
        </w:rPr>
        <w:t>a href=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//http. tbl.html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 xml:space="preserve"> title=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b/>
          <w:bCs/>
          <w:color w:val="000000"/>
          <w:sz w:val="26"/>
          <w:szCs w:val="26"/>
        </w:rPr>
        <w:t>Tim </w:t>
      </w:r>
      <w:r>
        <w:rPr>
          <w:rFonts w:eastAsia="Times New Roman"/>
          <w:b/>
          <w:bCs/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&gt; Tim Berners Lee&lt;</w:t>
      </w:r>
      <w:r>
        <w:rPr>
          <w:b/>
          <w:bCs/>
          <w:color w:val="000000"/>
          <w:sz w:val="26"/>
          <w:szCs w:val="26"/>
        </w:rPr>
        <w:t>/a</w:t>
      </w:r>
      <w:r>
        <w:rPr>
          <w:color w:val="000000"/>
          <w:sz w:val="26"/>
          <w:szCs w:val="26"/>
        </w:rPr>
        <w:t>&gt;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&lt;/div&gt;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0"/>
      <w:type w:val="continuous"/>
      <w:pgSz w:h="16839" w:w="11907"/>
      <w:pgMar w:left="1134" w:top="1134" w:right="1134" w:bottom="1134" w:header="0" w:footer="567"/>
      <w:paperSrc w:first="0" w:other="0" a="0" b="0"/>
      <w:pgNumType w:fmt="decimal"/>
      <w:tmGutter w:val="1"/>
      <w:mirrorMargins w:val="0"/>
      <w:tmSection w:h="-1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</w:pPr>
    <w:r>
      <w:t>Département d’Informatique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5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13394661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2021-02-07T14:12:21Z</cp:lastPrinted>
  <dcterms:created xsi:type="dcterms:W3CDTF">2021-02-07T14:00:31Z</dcterms:created>
  <dcterms:modified xsi:type="dcterms:W3CDTF">2021-02-15T13:11:01Z</dcterms:modified>
</cp:coreProperties>
</file>