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Programme </w:t>
      </w:r>
      <w:r>
        <w:rPr>
          <w:rFonts w:ascii="Times New Roman" w:hAnsi="Times New Roman" w:cs="Times New Roman"/>
          <w:color w:val="000000"/>
          <w:sz w:val="24"/>
          <w:szCs w:val="24"/>
        </w:rPr>
        <w:t>« Histoire Universelle des Sciences biologiques »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programme doit mettre l’accent sur l’histoire de la biologie et la question de la vie à travers les ères et les civilisations. Il doit faire ressortir la place du progrès technique dans l’évolution de la biologie.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FF0000"/>
          <w:sz w:val="28"/>
          <w:szCs w:val="28"/>
        </w:rPr>
      </w:pPr>
      <w:r>
        <w:rPr>
          <w:rFonts w:ascii="Cambria,Bold" w:hAnsi="Cambria,Bold" w:cs="Cambria,Bold"/>
          <w:b/>
          <w:bCs/>
          <w:color w:val="FF0000"/>
          <w:sz w:val="28"/>
          <w:szCs w:val="28"/>
        </w:rPr>
        <w:t>Sommaire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INTRODUCTION ................................................................................................................................. 2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1) LA PREHISTOIRE ....................................................................................................................... 3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2) L’ANTIQUITE ................................................................................................................................. 4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3) LE MOYEN-ÂGE ............................................................................................................................. 7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3.1) Le </w:t>
      </w:r>
      <w:proofErr w:type="spellStart"/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Moyen-Âge</w:t>
      </w:r>
      <w:proofErr w:type="spellEnd"/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arabo-musulman ............................................................................................................... 7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3.2) Le </w:t>
      </w:r>
      <w:proofErr w:type="spellStart"/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Moyen-Âge</w:t>
      </w:r>
      <w:proofErr w:type="spellEnd"/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en Europe médiévale ......................................................................................................... 8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4"/>
          <w:szCs w:val="24"/>
        </w:rPr>
      </w:pPr>
      <w:r>
        <w:rPr>
          <w:rFonts w:ascii="Cambria,Bold" w:hAnsi="Cambria,Bold" w:cs="Cambria,Bold"/>
          <w:b/>
          <w:bCs/>
          <w:color w:val="000000"/>
          <w:sz w:val="24"/>
          <w:szCs w:val="24"/>
        </w:rPr>
        <w:t>4) EPOQUE MODERNE ..................................................................................................................... 9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Le XVIe siècle ................................................................................................................................................... 9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Le XVIIe siècle ................................................................................................................................................ 10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XVIIIème siècle ............................................................................................................................................... 11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Le XIXe siècle .................................................................................................................................................. 12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1. La théorie de l'Evolution .......................................................................................................................... 12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2. La théorie cellulaire .................................................................................................................................. 13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3. La génétique ............................................................................................................................................. 15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4. La naissance de la physiologie expérimentale ......................................................................................... 15</w:t>
      </w:r>
    </w:p>
    <w:p w:rsidR="009A3BE7" w:rsidRDefault="009A3BE7" w:rsidP="009A3B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5. L’apparition de la microbiologie .............................................................................................................. 15</w:t>
      </w:r>
    </w:p>
    <w:p w:rsidR="00876065" w:rsidRDefault="009A3BE7" w:rsidP="009A3BE7">
      <w:r>
        <w:rPr>
          <w:rFonts w:ascii="Calibri" w:hAnsi="Calibri" w:cs="Calibri"/>
          <w:color w:val="000000"/>
          <w:sz w:val="20"/>
          <w:szCs w:val="20"/>
        </w:rPr>
        <w:t>6. Biochimie (Chimie Biologique) ................................................................................................................. 16</w:t>
      </w:r>
    </w:p>
    <w:sectPr w:rsidR="00876065" w:rsidSect="0087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3BE7"/>
    <w:rsid w:val="00876065"/>
    <w:rsid w:val="009A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2021-10-21T10:55:00Z</dcterms:created>
  <dcterms:modified xsi:type="dcterms:W3CDTF">2021-10-21T10:55:00Z</dcterms:modified>
</cp:coreProperties>
</file>