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4E" w:rsidRPr="00E43AC7" w:rsidRDefault="00F40C4E" w:rsidP="00F40C4E">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CHAPITRE  V  : GEOLOGIE </w:t>
      </w:r>
    </w:p>
    <w:p w:rsidR="00F40C4E" w:rsidRDefault="00F40C4E" w:rsidP="00F40C4E">
      <w:pPr>
        <w:jc w:val="center"/>
        <w:rPr>
          <w:rFonts w:ascii="Times New Roman" w:hAnsi="Times New Roman" w:cs="Times New Roman"/>
          <w:b/>
          <w:bCs/>
          <w:sz w:val="24"/>
          <w:szCs w:val="24"/>
        </w:rPr>
      </w:pPr>
      <w:r>
        <w:rPr>
          <w:rFonts w:ascii="Times New Roman" w:hAnsi="Times New Roman" w:cs="Times New Roman"/>
          <w:b/>
          <w:bCs/>
          <w:sz w:val="24"/>
          <w:szCs w:val="24"/>
        </w:rPr>
        <w:t>ORIGINE DES COMPOSANTS</w:t>
      </w:r>
      <w:r w:rsidRPr="00E43AC7">
        <w:rPr>
          <w:rFonts w:ascii="Times New Roman" w:hAnsi="Times New Roman" w:cs="Times New Roman"/>
          <w:b/>
          <w:bCs/>
          <w:sz w:val="24"/>
          <w:szCs w:val="24"/>
        </w:rPr>
        <w:t xml:space="preserve"> SEDIMENTAIRES </w:t>
      </w:r>
    </w:p>
    <w:p w:rsidR="00F40C4E" w:rsidRDefault="00F40C4E" w:rsidP="00F40C4E">
      <w:pPr>
        <w:rPr>
          <w:rFonts w:ascii="Times New Roman" w:hAnsi="Times New Roman" w:cs="Times New Roman"/>
          <w:b/>
          <w:bCs/>
          <w:sz w:val="24"/>
          <w:szCs w:val="24"/>
        </w:rPr>
      </w:pPr>
      <w:r>
        <w:rPr>
          <w:rFonts w:ascii="Times New Roman" w:hAnsi="Times New Roman" w:cs="Times New Roman"/>
          <w:b/>
          <w:bCs/>
          <w:sz w:val="24"/>
          <w:szCs w:val="24"/>
        </w:rPr>
        <w:t>I/ ROCHES D'ORIGINE DETRITIQUE :</w:t>
      </w:r>
    </w:p>
    <w:p w:rsidR="00F40C4E" w:rsidRDefault="00F40C4E" w:rsidP="00F40C4E">
      <w:pPr>
        <w:pStyle w:val="Paragraphedeliste"/>
        <w:numPr>
          <w:ilvl w:val="0"/>
          <w:numId w:val="1"/>
        </w:numPr>
        <w:rPr>
          <w:rFonts w:asciiTheme="majorBidi" w:hAnsiTheme="majorBidi" w:cstheme="majorBidi"/>
          <w:sz w:val="24"/>
          <w:szCs w:val="24"/>
        </w:rPr>
      </w:pPr>
      <w:r w:rsidRPr="004C3327">
        <w:rPr>
          <w:rFonts w:asciiTheme="majorBidi" w:hAnsiTheme="majorBidi" w:cstheme="majorBidi"/>
          <w:b/>
          <w:bCs/>
          <w:sz w:val="24"/>
          <w:szCs w:val="24"/>
        </w:rPr>
        <w:t>Le type meuble</w:t>
      </w:r>
      <w:r w:rsidRPr="00C915C2">
        <w:rPr>
          <w:rFonts w:asciiTheme="majorBidi" w:hAnsiTheme="majorBidi" w:cstheme="majorBidi"/>
          <w:sz w:val="24"/>
          <w:szCs w:val="24"/>
        </w:rPr>
        <w:t xml:space="preserve"> : ceux sont en général des formations actuelles ou récentes ( quaternaires) formées suite aux phénomènes d'érosion.</w:t>
      </w:r>
    </w:p>
    <w:p w:rsidR="00F40C4E" w:rsidRDefault="00F40C4E" w:rsidP="00F40C4E">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Les sols : C'est la partie la plus superficielle, généralement meuble, de l'écorce terrestre, celle qui comporte la terre végétale et résulte de l'altération subaérienne des roches ou des alluvions du sous sol.</w:t>
      </w:r>
    </w:p>
    <w:p w:rsidR="00F40C4E" w:rsidRDefault="00F40C4E" w:rsidP="00F40C4E">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Les éboulis : Ce sont des accumulations de blocs anguleux fréquentes en montagne, elles résultent de l'action combinée du gel et de la gravité.</w:t>
      </w:r>
    </w:p>
    <w:p w:rsidR="00F40C4E" w:rsidRDefault="00F40C4E" w:rsidP="00F40C4E">
      <w:pPr>
        <w:pStyle w:val="Paragraphedeliste"/>
        <w:ind w:left="708"/>
        <w:rPr>
          <w:rFonts w:asciiTheme="majorBidi" w:hAnsiTheme="majorBidi" w:cstheme="majorBidi"/>
          <w:sz w:val="24"/>
          <w:szCs w:val="24"/>
        </w:rPr>
      </w:pPr>
      <w:r>
        <w:rPr>
          <w:rFonts w:asciiTheme="majorBidi" w:hAnsiTheme="majorBidi" w:cstheme="majorBidi"/>
          <w:sz w:val="24"/>
          <w:szCs w:val="24"/>
        </w:rPr>
        <w:t xml:space="preserve">         </w:t>
      </w:r>
      <w:r w:rsidRPr="004C3327">
        <w:rPr>
          <w:rFonts w:asciiTheme="majorBidi" w:hAnsiTheme="majorBidi" w:cstheme="majorBidi"/>
          <w:b/>
          <w:bCs/>
          <w:sz w:val="24"/>
          <w:szCs w:val="24"/>
        </w:rPr>
        <w:t>2/Le type cohérent</w:t>
      </w:r>
      <w:r>
        <w:rPr>
          <w:rFonts w:asciiTheme="majorBidi" w:hAnsiTheme="majorBidi" w:cstheme="majorBidi"/>
          <w:sz w:val="24"/>
          <w:szCs w:val="24"/>
        </w:rPr>
        <w:t xml:space="preserve"> : Ce sont les conglomérats (brèches et poudingues), ce sont  des roches hétérogènes de structure plus ou moins grossière comportant des éléments de taille variable de roches ou de minéraux , réunis par un ciment calcaire ou siliceux.</w:t>
      </w:r>
    </w:p>
    <w:p w:rsidR="00F40C4E" w:rsidRDefault="00F40C4E" w:rsidP="00F40C4E">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Les brèches : ce sont des roches formées par de gros éléments anguleux de roches noyés dans un ciment gréseux ou calcaire.</w:t>
      </w:r>
    </w:p>
    <w:p w:rsidR="00F40C4E" w:rsidRDefault="00F40C4E" w:rsidP="00F40C4E">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Les poudingues : Ce sont des roches formées par de gros cailloux arrondis réunis par un ciment.</w:t>
      </w:r>
    </w:p>
    <w:p w:rsidR="00F40C4E" w:rsidRDefault="00F40C4E" w:rsidP="00F40C4E">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Les grès : Ce sont des roches correspondant à d'anciens sables consolidés.</w:t>
      </w:r>
    </w:p>
    <w:p w:rsidR="00F40C4E" w:rsidRDefault="00F40C4E" w:rsidP="00F40C4E">
      <w:pPr>
        <w:pStyle w:val="Paragraphedeliste"/>
        <w:ind w:left="2333"/>
        <w:rPr>
          <w:rFonts w:asciiTheme="majorBidi" w:hAnsiTheme="majorBidi" w:cstheme="majorBidi"/>
          <w:sz w:val="24"/>
          <w:szCs w:val="24"/>
        </w:rPr>
      </w:pPr>
    </w:p>
    <w:p w:rsidR="00F40C4E" w:rsidRDefault="00F40C4E" w:rsidP="00F40C4E">
      <w:pPr>
        <w:pStyle w:val="Paragraphedeliste"/>
        <w:ind w:left="0"/>
        <w:rPr>
          <w:rFonts w:asciiTheme="majorBidi" w:hAnsiTheme="majorBidi" w:cstheme="majorBidi"/>
          <w:b/>
          <w:bCs/>
          <w:sz w:val="24"/>
          <w:szCs w:val="24"/>
        </w:rPr>
      </w:pPr>
      <w:r w:rsidRPr="00CF0DD2">
        <w:rPr>
          <w:rFonts w:asciiTheme="majorBidi" w:hAnsiTheme="majorBidi" w:cstheme="majorBidi"/>
          <w:b/>
          <w:bCs/>
          <w:sz w:val="24"/>
          <w:szCs w:val="24"/>
        </w:rPr>
        <w:t xml:space="preserve">II/ ROCHES D'ORIGINE SILICEUSE : </w:t>
      </w:r>
    </w:p>
    <w:p w:rsidR="00F40C4E" w:rsidRDefault="00F40C4E" w:rsidP="00F40C4E">
      <w:pPr>
        <w:pStyle w:val="Paragraphedeliste"/>
        <w:ind w:left="0"/>
        <w:rPr>
          <w:rFonts w:asciiTheme="majorBidi" w:hAnsiTheme="majorBidi" w:cstheme="majorBidi"/>
          <w:b/>
          <w:bCs/>
          <w:sz w:val="24"/>
          <w:szCs w:val="24"/>
        </w:rPr>
      </w:pPr>
    </w:p>
    <w:p w:rsidR="00F40C4E" w:rsidRDefault="00F40C4E" w:rsidP="00F40C4E">
      <w:pPr>
        <w:pStyle w:val="Paragraphedeliste"/>
        <w:numPr>
          <w:ilvl w:val="0"/>
          <w:numId w:val="4"/>
        </w:numPr>
        <w:rPr>
          <w:rFonts w:asciiTheme="majorBidi" w:hAnsiTheme="majorBidi" w:cstheme="majorBidi"/>
          <w:sz w:val="24"/>
          <w:szCs w:val="24"/>
        </w:rPr>
      </w:pPr>
      <w:r w:rsidRPr="004C3327">
        <w:rPr>
          <w:rFonts w:asciiTheme="majorBidi" w:hAnsiTheme="majorBidi" w:cstheme="majorBidi"/>
          <w:b/>
          <w:bCs/>
          <w:sz w:val="24"/>
          <w:szCs w:val="24"/>
        </w:rPr>
        <w:t>Roches siliceuses organiques</w:t>
      </w:r>
      <w:r>
        <w:rPr>
          <w:rFonts w:asciiTheme="majorBidi" w:hAnsiTheme="majorBidi" w:cstheme="majorBidi"/>
          <w:sz w:val="24"/>
          <w:szCs w:val="24"/>
        </w:rPr>
        <w:t xml:space="preserve"> : Elles sont essentiellement formées par  l'accumulation de tests d'organismes siliceux (radiolaires , diatomées) ou de débris de squelettes de spongiaires siliceux avec ou sans ciment siliceux.</w:t>
      </w:r>
    </w:p>
    <w:p w:rsidR="00F40C4E" w:rsidRDefault="00F40C4E" w:rsidP="00F40C4E">
      <w:pPr>
        <w:pStyle w:val="Paragraphedeliste"/>
        <w:ind w:left="2124"/>
        <w:rPr>
          <w:rFonts w:asciiTheme="majorBidi" w:hAnsiTheme="majorBidi" w:cstheme="majorBidi"/>
          <w:sz w:val="24"/>
          <w:szCs w:val="24"/>
        </w:rPr>
      </w:pPr>
      <w:r>
        <w:rPr>
          <w:rFonts w:asciiTheme="majorBidi" w:hAnsiTheme="majorBidi" w:cstheme="majorBidi"/>
          <w:sz w:val="24"/>
          <w:szCs w:val="24"/>
        </w:rPr>
        <w:t>a.  Les radiolarites : ce sont des roches compactes très dures constituées de radiolaires.</w:t>
      </w:r>
    </w:p>
    <w:p w:rsidR="00F40C4E" w:rsidRDefault="00F40C4E" w:rsidP="00F40C4E">
      <w:pPr>
        <w:pStyle w:val="Paragraphedeliste"/>
        <w:ind w:left="2124"/>
        <w:rPr>
          <w:rFonts w:asciiTheme="majorBidi" w:hAnsiTheme="majorBidi" w:cstheme="majorBidi"/>
          <w:sz w:val="24"/>
          <w:szCs w:val="24"/>
        </w:rPr>
      </w:pPr>
      <w:r>
        <w:rPr>
          <w:rFonts w:asciiTheme="majorBidi" w:hAnsiTheme="majorBidi" w:cstheme="majorBidi"/>
          <w:sz w:val="24"/>
          <w:szCs w:val="24"/>
        </w:rPr>
        <w:t>b.  Les phtanites : ce sont des roches du Paléozoïque siliceuses contenant des matières graphitiques riches en radiolaires.</w:t>
      </w:r>
    </w:p>
    <w:p w:rsidR="00F40C4E" w:rsidRDefault="00F40C4E" w:rsidP="00F40C4E">
      <w:pPr>
        <w:pStyle w:val="Paragraphedeliste"/>
        <w:ind w:left="2124"/>
        <w:rPr>
          <w:rFonts w:asciiTheme="majorBidi" w:hAnsiTheme="majorBidi" w:cstheme="majorBidi"/>
          <w:sz w:val="24"/>
          <w:szCs w:val="24"/>
        </w:rPr>
      </w:pPr>
    </w:p>
    <w:p w:rsidR="00F40C4E" w:rsidRDefault="00F40C4E" w:rsidP="00F40C4E">
      <w:pPr>
        <w:pStyle w:val="Paragraphedeliste"/>
        <w:ind w:left="1416"/>
        <w:rPr>
          <w:rFonts w:asciiTheme="majorBidi" w:hAnsiTheme="majorBidi" w:cstheme="majorBidi"/>
          <w:sz w:val="24"/>
          <w:szCs w:val="24"/>
        </w:rPr>
      </w:pPr>
      <w:r w:rsidRPr="004C3327">
        <w:rPr>
          <w:rFonts w:asciiTheme="majorBidi" w:hAnsiTheme="majorBidi" w:cstheme="majorBidi"/>
          <w:b/>
          <w:bCs/>
          <w:sz w:val="24"/>
          <w:szCs w:val="24"/>
        </w:rPr>
        <w:t xml:space="preserve">2/ Roches siliceuses d'origine chimique </w:t>
      </w:r>
      <w:r>
        <w:rPr>
          <w:rFonts w:asciiTheme="majorBidi" w:hAnsiTheme="majorBidi" w:cstheme="majorBidi"/>
          <w:b/>
          <w:bCs/>
          <w:sz w:val="24"/>
          <w:szCs w:val="24"/>
        </w:rPr>
        <w:t xml:space="preserve">: </w:t>
      </w:r>
      <w:r w:rsidRPr="004C3327">
        <w:rPr>
          <w:rFonts w:asciiTheme="majorBidi" w:hAnsiTheme="majorBidi" w:cstheme="majorBidi"/>
          <w:sz w:val="24"/>
          <w:szCs w:val="24"/>
        </w:rPr>
        <w:t>Les eaux</w:t>
      </w:r>
      <w:r>
        <w:rPr>
          <w:rFonts w:asciiTheme="majorBidi" w:hAnsiTheme="majorBidi" w:cstheme="majorBidi"/>
          <w:b/>
          <w:bCs/>
          <w:sz w:val="24"/>
          <w:szCs w:val="24"/>
        </w:rPr>
        <w:t xml:space="preserve"> </w:t>
      </w:r>
      <w:r>
        <w:rPr>
          <w:rFonts w:asciiTheme="majorBidi" w:hAnsiTheme="majorBidi" w:cstheme="majorBidi"/>
          <w:sz w:val="24"/>
          <w:szCs w:val="24"/>
        </w:rPr>
        <w:t>douces renferment beaucoup de silice dissoute d'ou la présence de sédiments siliceux d'origine chimique dans les formations lacustres.</w:t>
      </w:r>
    </w:p>
    <w:p w:rsidR="00F40C4E" w:rsidRDefault="00F40C4E" w:rsidP="00F40C4E">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Les meulières : ce sont des calcaires silicifiés plus ou moins décalcifiés.</w:t>
      </w:r>
    </w:p>
    <w:p w:rsidR="00F40C4E" w:rsidRDefault="00F40C4E" w:rsidP="00F40C4E">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Les chailles : ce sont des silex inachevés en partie calcaire.</w:t>
      </w:r>
    </w:p>
    <w:p w:rsidR="00F40C4E" w:rsidRDefault="00F40C4E" w:rsidP="00F40C4E">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Les jaspes : Ce sont des argiles silicifiés très colorés.</w:t>
      </w:r>
    </w:p>
    <w:p w:rsidR="00F40C4E" w:rsidRDefault="00F40C4E" w:rsidP="00F40C4E">
      <w:pPr>
        <w:pStyle w:val="Paragraphedeliste"/>
        <w:ind w:left="2628"/>
        <w:rPr>
          <w:rFonts w:asciiTheme="majorBidi" w:hAnsiTheme="majorBidi" w:cstheme="majorBidi"/>
          <w:sz w:val="24"/>
          <w:szCs w:val="24"/>
        </w:rPr>
      </w:pPr>
    </w:p>
    <w:p w:rsidR="00F40C4E" w:rsidRDefault="00F40C4E" w:rsidP="00F40C4E">
      <w:pPr>
        <w:pStyle w:val="Paragraphedeliste"/>
        <w:ind w:left="0"/>
        <w:rPr>
          <w:rFonts w:asciiTheme="majorBidi" w:hAnsiTheme="majorBidi" w:cstheme="majorBidi"/>
          <w:sz w:val="24"/>
          <w:szCs w:val="24"/>
        </w:rPr>
      </w:pPr>
      <w:r>
        <w:rPr>
          <w:rFonts w:asciiTheme="majorBidi" w:hAnsiTheme="majorBidi" w:cstheme="majorBidi"/>
          <w:sz w:val="24"/>
          <w:szCs w:val="24"/>
        </w:rPr>
        <w:t xml:space="preserve"> </w:t>
      </w:r>
    </w:p>
    <w:p w:rsidR="00F40C4E" w:rsidRDefault="00F40C4E" w:rsidP="00F40C4E">
      <w:pPr>
        <w:pStyle w:val="Paragraphedeliste"/>
        <w:ind w:left="0"/>
        <w:rPr>
          <w:rFonts w:asciiTheme="majorBidi" w:hAnsiTheme="majorBidi" w:cstheme="majorBidi"/>
          <w:b/>
          <w:bCs/>
          <w:sz w:val="24"/>
          <w:szCs w:val="24"/>
        </w:rPr>
      </w:pPr>
      <w:r>
        <w:rPr>
          <w:rFonts w:asciiTheme="majorBidi" w:hAnsiTheme="majorBidi" w:cstheme="majorBidi"/>
          <w:sz w:val="24"/>
          <w:szCs w:val="24"/>
        </w:rPr>
        <w:t xml:space="preserve"> </w:t>
      </w:r>
      <w:r w:rsidRPr="00E03ED5">
        <w:rPr>
          <w:rFonts w:asciiTheme="majorBidi" w:hAnsiTheme="majorBidi" w:cstheme="majorBidi"/>
          <w:b/>
          <w:bCs/>
          <w:sz w:val="24"/>
          <w:szCs w:val="24"/>
        </w:rPr>
        <w:t>III/ LES ROCHES CARBONATEES :</w:t>
      </w:r>
    </w:p>
    <w:p w:rsidR="00F40C4E" w:rsidRDefault="00F40C4E" w:rsidP="00F40C4E">
      <w:pPr>
        <w:pStyle w:val="Paragraphedeliste"/>
        <w:ind w:left="0"/>
        <w:rPr>
          <w:rFonts w:asciiTheme="majorBidi" w:hAnsiTheme="majorBidi" w:cstheme="majorBidi"/>
          <w:b/>
          <w:bCs/>
          <w:sz w:val="24"/>
          <w:szCs w:val="24"/>
        </w:rPr>
      </w:pPr>
      <w:r>
        <w:rPr>
          <w:rFonts w:asciiTheme="majorBidi" w:hAnsiTheme="majorBidi" w:cstheme="majorBidi"/>
          <w:b/>
          <w:bCs/>
          <w:sz w:val="24"/>
          <w:szCs w:val="24"/>
        </w:rPr>
        <w:t xml:space="preserve">            </w:t>
      </w:r>
    </w:p>
    <w:p w:rsidR="00F40C4E" w:rsidRDefault="00F40C4E" w:rsidP="00F40C4E">
      <w:pPr>
        <w:pStyle w:val="Paragraphedeliste"/>
        <w:ind w:left="0"/>
        <w:rPr>
          <w:rFonts w:asciiTheme="majorBidi" w:hAnsiTheme="majorBidi" w:cstheme="majorBidi"/>
          <w:sz w:val="24"/>
          <w:szCs w:val="24"/>
          <w:u w:val="single"/>
        </w:rPr>
      </w:pPr>
      <w:r>
        <w:rPr>
          <w:rFonts w:asciiTheme="majorBidi" w:hAnsiTheme="majorBidi" w:cstheme="majorBidi"/>
          <w:b/>
          <w:bCs/>
          <w:sz w:val="24"/>
          <w:szCs w:val="24"/>
        </w:rPr>
        <w:lastRenderedPageBreak/>
        <w:t xml:space="preserve">             </w:t>
      </w:r>
      <w:r w:rsidRPr="00E03ED5">
        <w:rPr>
          <w:rFonts w:asciiTheme="majorBidi" w:hAnsiTheme="majorBidi" w:cstheme="majorBidi"/>
          <w:sz w:val="24"/>
          <w:szCs w:val="24"/>
        </w:rPr>
        <w:t>Ce sont</w:t>
      </w:r>
      <w:r>
        <w:rPr>
          <w:rFonts w:asciiTheme="majorBidi" w:hAnsiTheme="majorBidi" w:cstheme="majorBidi"/>
          <w:sz w:val="24"/>
          <w:szCs w:val="24"/>
        </w:rPr>
        <w:t xml:space="preserve"> les roches sédimentaires les plus répandues et les plus utilisées par l'homme, les plus variées et les plus difficiles à classer. </w:t>
      </w:r>
    </w:p>
    <w:p w:rsidR="00A075FE" w:rsidRPr="00A075FE" w:rsidRDefault="00E84CA2" w:rsidP="00E84CA2">
      <w:pPr>
        <w:pStyle w:val="Paragraphedeliste"/>
        <w:numPr>
          <w:ilvl w:val="0"/>
          <w:numId w:val="6"/>
        </w:numPr>
        <w:rPr>
          <w:rFonts w:asciiTheme="majorBidi" w:hAnsiTheme="majorBidi" w:cstheme="majorBidi"/>
          <w:sz w:val="24"/>
          <w:szCs w:val="24"/>
          <w:u w:val="single"/>
        </w:rPr>
      </w:pPr>
      <w:r>
        <w:rPr>
          <w:rFonts w:asciiTheme="majorBidi" w:hAnsiTheme="majorBidi" w:cstheme="majorBidi"/>
          <w:sz w:val="24"/>
          <w:szCs w:val="24"/>
          <w:u w:val="single"/>
        </w:rPr>
        <w:t>Les calcaires d'origine détritique:</w:t>
      </w:r>
      <w:r>
        <w:rPr>
          <w:rFonts w:asciiTheme="majorBidi" w:hAnsiTheme="majorBidi" w:cstheme="majorBidi"/>
          <w:sz w:val="24"/>
          <w:szCs w:val="24"/>
        </w:rPr>
        <w:t xml:space="preserve"> Ce sont tous les calcaires dits marneux ou argileux, calcaires lithographiques et craies qui résultent de la consolidation de vases argilo-calcaires d'origine terrigène déposés très au large des continents. Les marnes sont des roches qui font passage aux argiles. A partir de 50% de calcaire une argile devient une marne; au dessus de cette proportion la roche est un</w:t>
      </w:r>
      <w:r w:rsidR="004C06B7">
        <w:rPr>
          <w:rFonts w:asciiTheme="majorBidi" w:hAnsiTheme="majorBidi" w:cstheme="majorBidi"/>
          <w:sz w:val="24"/>
          <w:szCs w:val="24"/>
        </w:rPr>
        <w:t xml:space="preserve"> calcaire marneux ou argileux.</w:t>
      </w:r>
    </w:p>
    <w:p w:rsidR="00E84CA2" w:rsidRPr="00031E0D" w:rsidRDefault="00A075FE" w:rsidP="00E84CA2">
      <w:pPr>
        <w:pStyle w:val="Paragraphedeliste"/>
        <w:numPr>
          <w:ilvl w:val="0"/>
          <w:numId w:val="6"/>
        </w:numPr>
        <w:rPr>
          <w:rFonts w:asciiTheme="majorBidi" w:hAnsiTheme="majorBidi" w:cstheme="majorBidi"/>
          <w:sz w:val="24"/>
          <w:szCs w:val="24"/>
          <w:u w:val="single"/>
        </w:rPr>
      </w:pPr>
      <w:r w:rsidRPr="00A075FE">
        <w:rPr>
          <w:rFonts w:asciiTheme="majorBidi" w:hAnsiTheme="majorBidi" w:cstheme="majorBidi"/>
          <w:sz w:val="24"/>
          <w:szCs w:val="24"/>
          <w:u w:val="single"/>
        </w:rPr>
        <w:t>Les calcaires d'origine chimique</w:t>
      </w:r>
      <w:r w:rsidR="00E84CA2" w:rsidRPr="00A075FE">
        <w:rPr>
          <w:rFonts w:asciiTheme="majorBidi" w:hAnsiTheme="majorBidi" w:cstheme="majorBidi"/>
          <w:sz w:val="24"/>
          <w:szCs w:val="24"/>
          <w:u w:val="single"/>
        </w:rPr>
        <w:t xml:space="preserve"> </w:t>
      </w:r>
      <w:r w:rsidRPr="00F4636D">
        <w:rPr>
          <w:rFonts w:asciiTheme="majorBidi" w:hAnsiTheme="majorBidi" w:cstheme="majorBidi"/>
          <w:sz w:val="24"/>
          <w:szCs w:val="24"/>
        </w:rPr>
        <w:t>:</w:t>
      </w:r>
      <w:r w:rsidR="00F4636D" w:rsidRPr="00F4636D">
        <w:rPr>
          <w:rFonts w:asciiTheme="majorBidi" w:hAnsiTheme="majorBidi" w:cstheme="majorBidi"/>
          <w:sz w:val="24"/>
          <w:szCs w:val="24"/>
        </w:rPr>
        <w:t xml:space="preserve"> Le calcaire est soluble d</w:t>
      </w:r>
      <w:r w:rsidR="00F4636D">
        <w:rPr>
          <w:rFonts w:asciiTheme="majorBidi" w:hAnsiTheme="majorBidi" w:cstheme="majorBidi"/>
          <w:sz w:val="24"/>
          <w:szCs w:val="24"/>
        </w:rPr>
        <w:t>ans les eaux acides et spécialement des eaux qui contiennent de l'acide carbonique</w:t>
      </w:r>
      <w:r w:rsidR="00031E0D">
        <w:rPr>
          <w:rFonts w:asciiTheme="majorBidi" w:hAnsiTheme="majorBidi" w:cstheme="majorBidi"/>
          <w:sz w:val="24"/>
          <w:szCs w:val="24"/>
        </w:rPr>
        <w:t>.</w:t>
      </w:r>
    </w:p>
    <w:p w:rsidR="00031E0D" w:rsidRDefault="00031E0D" w:rsidP="00031E0D">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w:t>
      </w:r>
      <w:r w:rsidR="001A7E66">
        <w:rPr>
          <w:rFonts w:asciiTheme="majorBidi" w:hAnsiTheme="majorBidi" w:cstheme="majorBidi"/>
          <w:sz w:val="24"/>
          <w:szCs w:val="24"/>
        </w:rPr>
        <w:t xml:space="preserve">         </w:t>
      </w:r>
      <w:r>
        <w:rPr>
          <w:rFonts w:asciiTheme="majorBidi" w:hAnsiTheme="majorBidi" w:cstheme="majorBidi"/>
          <w:sz w:val="24"/>
          <w:szCs w:val="24"/>
        </w:rPr>
        <w:t>CaCo</w:t>
      </w:r>
      <w:r w:rsidRPr="00031E0D">
        <w:rPr>
          <w:rFonts w:asciiTheme="majorBidi" w:hAnsiTheme="majorBidi" w:cstheme="majorBidi"/>
          <w:sz w:val="24"/>
          <w:szCs w:val="24"/>
          <w:vertAlign w:val="subscript"/>
        </w:rPr>
        <w:t>3</w:t>
      </w:r>
      <w:r>
        <w:rPr>
          <w:rFonts w:asciiTheme="majorBidi" w:hAnsiTheme="majorBidi" w:cstheme="majorBidi"/>
          <w:sz w:val="24"/>
          <w:szCs w:val="24"/>
        </w:rPr>
        <w:t xml:space="preserve">  + CO</w:t>
      </w:r>
      <w:r w:rsidRPr="00031E0D">
        <w:rPr>
          <w:rFonts w:asciiTheme="majorBidi" w:hAnsiTheme="majorBidi" w:cstheme="majorBidi"/>
          <w:sz w:val="24"/>
          <w:szCs w:val="24"/>
          <w:vertAlign w:val="subscript"/>
        </w:rPr>
        <w:t>2</w:t>
      </w:r>
      <w:r>
        <w:rPr>
          <w:rFonts w:asciiTheme="majorBidi" w:hAnsiTheme="majorBidi" w:cstheme="majorBidi"/>
          <w:sz w:val="24"/>
          <w:szCs w:val="24"/>
        </w:rPr>
        <w:t xml:space="preserve"> + H</w:t>
      </w:r>
      <w:r w:rsidRPr="00031E0D">
        <w:rPr>
          <w:rFonts w:asciiTheme="majorBidi" w:hAnsiTheme="majorBidi" w:cstheme="majorBidi"/>
          <w:sz w:val="24"/>
          <w:szCs w:val="24"/>
          <w:vertAlign w:val="subscript"/>
        </w:rPr>
        <w:t>2</w:t>
      </w:r>
      <w:r>
        <w:rPr>
          <w:rFonts w:asciiTheme="majorBidi" w:hAnsiTheme="majorBidi" w:cstheme="majorBidi"/>
          <w:sz w:val="24"/>
          <w:szCs w:val="24"/>
        </w:rPr>
        <w:t>O</w:t>
      </w:r>
      <w:r w:rsidR="001A7E66">
        <w:rPr>
          <w:rFonts w:asciiTheme="majorBidi" w:hAnsiTheme="majorBidi" w:cstheme="majorBidi"/>
          <w:sz w:val="24"/>
          <w:szCs w:val="24"/>
        </w:rPr>
        <w:t xml:space="preserve">   </w:t>
      </w:r>
      <w:r>
        <w:rPr>
          <w:rFonts w:asciiTheme="majorBidi" w:hAnsiTheme="majorBidi" w:cstheme="majorBidi"/>
          <w:sz w:val="24"/>
          <w:szCs w:val="24"/>
        </w:rPr>
        <w:t xml:space="preserve"> </w:t>
      </w:r>
      <w:r w:rsidR="00182E79">
        <w:rPr>
          <w:rFonts w:asciiTheme="majorBidi" w:hAnsiTheme="majorBidi" w:cstheme="majorBidi"/>
          <w:sz w:val="24"/>
          <w:szCs w:val="24"/>
        </w:rPr>
        <w:t>→</w:t>
      </w:r>
      <w:r>
        <w:rPr>
          <w:rFonts w:asciiTheme="majorBidi" w:hAnsiTheme="majorBidi" w:cstheme="majorBidi"/>
          <w:sz w:val="24"/>
          <w:szCs w:val="24"/>
        </w:rPr>
        <w:t xml:space="preserve">      (CO</w:t>
      </w:r>
      <w:r w:rsidRPr="00031E0D">
        <w:rPr>
          <w:rFonts w:asciiTheme="majorBidi" w:hAnsiTheme="majorBidi" w:cstheme="majorBidi"/>
          <w:sz w:val="24"/>
          <w:szCs w:val="24"/>
          <w:vertAlign w:val="subscript"/>
        </w:rPr>
        <w:t>3</w:t>
      </w:r>
      <w:r>
        <w:rPr>
          <w:rFonts w:asciiTheme="majorBidi" w:hAnsiTheme="majorBidi" w:cstheme="majorBidi"/>
          <w:sz w:val="24"/>
          <w:szCs w:val="24"/>
        </w:rPr>
        <w:t>)</w:t>
      </w:r>
      <w:r w:rsidRPr="00031E0D">
        <w:rPr>
          <w:rFonts w:asciiTheme="majorBidi" w:hAnsiTheme="majorBidi" w:cstheme="majorBidi"/>
          <w:sz w:val="24"/>
          <w:szCs w:val="24"/>
          <w:vertAlign w:val="subscript"/>
        </w:rPr>
        <w:t>2</w:t>
      </w:r>
      <w:r>
        <w:rPr>
          <w:rFonts w:asciiTheme="majorBidi" w:hAnsiTheme="majorBidi" w:cstheme="majorBidi"/>
          <w:sz w:val="24"/>
          <w:szCs w:val="24"/>
        </w:rPr>
        <w:t xml:space="preserve"> CaH</w:t>
      </w:r>
      <w:r w:rsidRPr="00031E0D">
        <w:rPr>
          <w:rFonts w:asciiTheme="majorBidi" w:hAnsiTheme="majorBidi" w:cstheme="majorBidi"/>
          <w:sz w:val="24"/>
          <w:szCs w:val="24"/>
          <w:vertAlign w:val="subscript"/>
        </w:rPr>
        <w:t>2</w:t>
      </w:r>
      <w:r w:rsidR="001A7E66">
        <w:rPr>
          <w:rFonts w:asciiTheme="majorBidi" w:hAnsiTheme="majorBidi" w:cstheme="majorBidi"/>
          <w:sz w:val="24"/>
          <w:szCs w:val="24"/>
        </w:rPr>
        <w:t xml:space="preserve"> </w:t>
      </w:r>
    </w:p>
    <w:p w:rsidR="001A7E66" w:rsidRDefault="001A7E66" w:rsidP="00031E0D">
      <w:pPr>
        <w:pStyle w:val="Paragraphedeliste"/>
        <w:ind w:left="1566"/>
        <w:rPr>
          <w:rFonts w:asciiTheme="majorBidi" w:hAnsiTheme="majorBidi" w:cstheme="majorBidi"/>
          <w:sz w:val="24"/>
          <w:szCs w:val="24"/>
        </w:rPr>
      </w:pPr>
      <w:r>
        <w:rPr>
          <w:rFonts w:asciiTheme="majorBidi" w:hAnsiTheme="majorBidi" w:cstheme="majorBidi"/>
          <w:sz w:val="24"/>
          <w:szCs w:val="24"/>
        </w:rPr>
        <w:t>Il se produit du bicarbonate de chaux soluble dont la quantité est réglée par la température et la tension du gaz carbonique de l'atmosphère.</w:t>
      </w:r>
    </w:p>
    <w:p w:rsidR="001A7E66" w:rsidRDefault="001A7E66" w:rsidP="00031E0D">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a/ Les Tufs : Ce sont des incrustations irrégulières et spongieuses se produisant à l'émergence de sources calcaires.</w:t>
      </w:r>
    </w:p>
    <w:p w:rsidR="001A7E66" w:rsidRDefault="001A7E66" w:rsidP="00031E0D">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b/ Les travertins : </w:t>
      </w:r>
      <w:r w:rsidR="00EF3C4B">
        <w:rPr>
          <w:rFonts w:asciiTheme="majorBidi" w:hAnsiTheme="majorBidi" w:cstheme="majorBidi"/>
          <w:sz w:val="24"/>
          <w:szCs w:val="24"/>
        </w:rPr>
        <w:t>Précipitation de calcaire suite à l'épanchement d'une source calcaire dans un bassin lacustre.</w:t>
      </w:r>
    </w:p>
    <w:p w:rsidR="00EF3C4B" w:rsidRDefault="00EF3C4B" w:rsidP="00031E0D">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c/ Les calcaires oolithiques : ce sont des calcaires constitués d'oolithes qui sont de petites concrétions calcaires de diamètre inférieur à 2mm.</w:t>
      </w:r>
    </w:p>
    <w:p w:rsidR="00E857CA" w:rsidRDefault="00E857CA" w:rsidP="00E857CA">
      <w:pPr>
        <w:pStyle w:val="Paragraphedeliste"/>
        <w:numPr>
          <w:ilvl w:val="0"/>
          <w:numId w:val="6"/>
        </w:numPr>
        <w:rPr>
          <w:rFonts w:asciiTheme="majorBidi" w:hAnsiTheme="majorBidi" w:cstheme="majorBidi"/>
          <w:sz w:val="24"/>
          <w:szCs w:val="24"/>
        </w:rPr>
      </w:pPr>
      <w:r w:rsidRPr="00E857CA">
        <w:rPr>
          <w:rFonts w:asciiTheme="majorBidi" w:hAnsiTheme="majorBidi" w:cstheme="majorBidi"/>
          <w:sz w:val="24"/>
          <w:szCs w:val="24"/>
          <w:u w:val="single"/>
        </w:rPr>
        <w:t>Les calcaires d'origine organique</w:t>
      </w:r>
      <w:r>
        <w:rPr>
          <w:rFonts w:asciiTheme="majorBidi" w:hAnsiTheme="majorBidi" w:cstheme="majorBidi"/>
          <w:sz w:val="24"/>
          <w:szCs w:val="24"/>
        </w:rPr>
        <w:t xml:space="preserve"> : Les calcaires peuvent résulter de l'activité biochimique d'organismes (</w:t>
      </w:r>
      <w:r w:rsidR="00CB4AE4">
        <w:rPr>
          <w:rFonts w:asciiTheme="majorBidi" w:hAnsiTheme="majorBidi" w:cstheme="majorBidi"/>
          <w:sz w:val="24"/>
          <w:szCs w:val="24"/>
        </w:rPr>
        <w:t>bactéries et algues) ou de l'accumulation passive de tests, de coquilles ou de squelettes d'organismes calcaires.</w:t>
      </w:r>
    </w:p>
    <w:p w:rsidR="00CB4AE4" w:rsidRDefault="00CB4AE4" w:rsidP="00CB4AE4">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a/ Les calcaires Coralliens : Ils sont purs et d'une belle teinte blanche se présentant à l'état de bancs massifs et épais.</w:t>
      </w:r>
    </w:p>
    <w:p w:rsidR="00CB4AE4" w:rsidRDefault="00CB4AE4" w:rsidP="00CB4AE4">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b/ Les calcaires à Entroques : Ils sont formé uniquement par des fragments d'articles d'Echinodermes.</w:t>
      </w:r>
    </w:p>
    <w:p w:rsidR="00CB4AE4" w:rsidRDefault="00CB4AE4" w:rsidP="00CB4AE4">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c/ Les Lumachelles :Calcaires constitués de coquilles de lamellibranches.</w:t>
      </w:r>
    </w:p>
    <w:p w:rsidR="00D23C2B" w:rsidRDefault="00CB4AE4" w:rsidP="00CB4AE4">
      <w:pPr>
        <w:pStyle w:val="Paragraphedeliste"/>
        <w:ind w:left="1566"/>
        <w:rPr>
          <w:rFonts w:asciiTheme="majorBidi" w:hAnsiTheme="majorBidi" w:cstheme="majorBidi"/>
          <w:sz w:val="24"/>
          <w:szCs w:val="24"/>
        </w:rPr>
      </w:pPr>
      <w:r>
        <w:rPr>
          <w:rFonts w:asciiTheme="majorBidi" w:hAnsiTheme="majorBidi" w:cstheme="majorBidi"/>
          <w:sz w:val="24"/>
          <w:szCs w:val="24"/>
        </w:rPr>
        <w:t xml:space="preserve">       d/ Les calcaires néritiques: Calcaires formés de toutes sortes de coquilles.</w:t>
      </w:r>
    </w:p>
    <w:p w:rsidR="00D23C2B" w:rsidRDefault="00D23C2B" w:rsidP="00CB4AE4">
      <w:pPr>
        <w:pStyle w:val="Paragraphedeliste"/>
        <w:ind w:left="1566"/>
        <w:rPr>
          <w:rFonts w:asciiTheme="majorBidi" w:hAnsiTheme="majorBidi" w:cstheme="majorBidi"/>
          <w:sz w:val="24"/>
          <w:szCs w:val="24"/>
        </w:rPr>
      </w:pPr>
    </w:p>
    <w:p w:rsidR="001A7E66" w:rsidRDefault="00D23C2B" w:rsidP="000D6992">
      <w:pPr>
        <w:pStyle w:val="Paragraphedeliste"/>
        <w:ind w:left="0"/>
        <w:rPr>
          <w:rFonts w:asciiTheme="majorBidi" w:hAnsiTheme="majorBidi" w:cstheme="majorBidi"/>
          <w:b/>
          <w:bCs/>
          <w:sz w:val="24"/>
          <w:szCs w:val="24"/>
        </w:rPr>
      </w:pPr>
      <w:r w:rsidRPr="00D23C2B">
        <w:rPr>
          <w:rFonts w:asciiTheme="majorBidi" w:hAnsiTheme="majorBidi" w:cstheme="majorBidi"/>
          <w:b/>
          <w:bCs/>
          <w:sz w:val="24"/>
          <w:szCs w:val="24"/>
        </w:rPr>
        <w:t>IV</w:t>
      </w:r>
      <w:r>
        <w:rPr>
          <w:rFonts w:asciiTheme="majorBidi" w:hAnsiTheme="majorBidi" w:cstheme="majorBidi"/>
          <w:b/>
          <w:bCs/>
          <w:sz w:val="24"/>
          <w:szCs w:val="24"/>
        </w:rPr>
        <w:t>/</w:t>
      </w:r>
      <w:r w:rsidRPr="00D23C2B">
        <w:rPr>
          <w:rFonts w:asciiTheme="majorBidi" w:hAnsiTheme="majorBidi" w:cstheme="majorBidi"/>
          <w:b/>
          <w:bCs/>
          <w:sz w:val="24"/>
          <w:szCs w:val="24"/>
        </w:rPr>
        <w:t xml:space="preserve"> LES ROCHES D'ORIGINE LAGUNAIRES :</w:t>
      </w:r>
      <w:r w:rsidR="00CB4AE4" w:rsidRPr="00D23C2B">
        <w:rPr>
          <w:rFonts w:asciiTheme="majorBidi" w:hAnsiTheme="majorBidi" w:cstheme="majorBidi"/>
          <w:b/>
          <w:bCs/>
          <w:sz w:val="24"/>
          <w:szCs w:val="24"/>
        </w:rPr>
        <w:t xml:space="preserve"> </w:t>
      </w:r>
    </w:p>
    <w:p w:rsidR="000D6992" w:rsidRDefault="000D6992" w:rsidP="000D6992">
      <w:pPr>
        <w:pStyle w:val="Paragraphedeliste"/>
        <w:ind w:left="0"/>
        <w:rPr>
          <w:rFonts w:asciiTheme="majorBidi" w:hAnsiTheme="majorBidi" w:cstheme="majorBidi"/>
          <w:b/>
          <w:bCs/>
          <w:sz w:val="24"/>
          <w:szCs w:val="24"/>
        </w:rPr>
      </w:pPr>
    </w:p>
    <w:p w:rsidR="000D6992" w:rsidRDefault="000D6992" w:rsidP="000D6992">
      <w:pPr>
        <w:pStyle w:val="Paragraphedeliste"/>
        <w:ind w:left="0"/>
        <w:rPr>
          <w:rFonts w:asciiTheme="majorBidi" w:hAnsiTheme="majorBidi" w:cstheme="majorBidi"/>
          <w:sz w:val="24"/>
          <w:szCs w:val="24"/>
        </w:rPr>
      </w:pPr>
      <w:r w:rsidRPr="000D6992">
        <w:rPr>
          <w:rFonts w:asciiTheme="majorBidi" w:hAnsiTheme="majorBidi" w:cstheme="majorBidi"/>
          <w:sz w:val="24"/>
          <w:szCs w:val="24"/>
        </w:rPr>
        <w:t xml:space="preserve">             Ce sont </w:t>
      </w:r>
      <w:r>
        <w:rPr>
          <w:rFonts w:asciiTheme="majorBidi" w:hAnsiTheme="majorBidi" w:cstheme="majorBidi"/>
          <w:sz w:val="24"/>
          <w:szCs w:val="24"/>
        </w:rPr>
        <w:t>les dolomies, les roches sulfatée (gypse et anhydrite) et les roches salines formées par la précipitation chimique dans les lagunes actuelles ou se produit une évaporation et une concentration de l'eau de mer.</w:t>
      </w:r>
    </w:p>
    <w:p w:rsidR="000D6992" w:rsidRDefault="000D6992" w:rsidP="000D6992">
      <w:pPr>
        <w:pStyle w:val="Paragraphedeliste"/>
        <w:ind w:left="0"/>
        <w:rPr>
          <w:rFonts w:asciiTheme="majorBidi" w:hAnsiTheme="majorBidi" w:cstheme="majorBidi"/>
          <w:sz w:val="24"/>
          <w:szCs w:val="24"/>
        </w:rPr>
      </w:pPr>
      <w:r>
        <w:rPr>
          <w:rFonts w:asciiTheme="majorBidi" w:hAnsiTheme="majorBidi" w:cstheme="majorBidi"/>
          <w:sz w:val="24"/>
          <w:szCs w:val="24"/>
        </w:rPr>
        <w:t xml:space="preserve">             La précipitation des sédiments dolomitiques, également présents dans les séries lagunaires s'explique en milieu non oxygéné riche en matières organiques et l'action des bactéries anaérobies selon :</w:t>
      </w:r>
    </w:p>
    <w:p w:rsidR="000D6992" w:rsidRDefault="000D6992" w:rsidP="000D6992">
      <w:pPr>
        <w:pStyle w:val="Paragraphedeliste"/>
        <w:ind w:left="0"/>
        <w:rPr>
          <w:rFonts w:asciiTheme="majorBidi" w:hAnsiTheme="majorBidi" w:cstheme="majorBidi"/>
          <w:sz w:val="24"/>
          <w:szCs w:val="24"/>
        </w:rPr>
      </w:pPr>
    </w:p>
    <w:p w:rsidR="004D5FCD" w:rsidRDefault="000D6992" w:rsidP="005200D7">
      <w:pPr>
        <w:pStyle w:val="Paragraphedeliste"/>
        <w:ind w:left="0"/>
        <w:jc w:val="center"/>
        <w:rPr>
          <w:rFonts w:asciiTheme="majorBidi" w:hAnsiTheme="majorBidi" w:cstheme="majorBidi"/>
          <w:sz w:val="24"/>
          <w:szCs w:val="24"/>
        </w:rPr>
      </w:pPr>
      <w:r>
        <w:rPr>
          <w:rFonts w:asciiTheme="majorBidi" w:hAnsiTheme="majorBidi" w:cstheme="majorBidi"/>
          <w:sz w:val="24"/>
          <w:szCs w:val="24"/>
        </w:rPr>
        <w:t>CaSO</w:t>
      </w:r>
      <w:r w:rsidRPr="003037BA">
        <w:rPr>
          <w:rFonts w:asciiTheme="majorBidi" w:hAnsiTheme="majorBidi" w:cstheme="majorBidi"/>
          <w:sz w:val="24"/>
          <w:szCs w:val="24"/>
          <w:vertAlign w:val="subscript"/>
        </w:rPr>
        <w:t>4</w:t>
      </w:r>
      <w:r>
        <w:rPr>
          <w:rFonts w:asciiTheme="majorBidi" w:hAnsiTheme="majorBidi" w:cstheme="majorBidi"/>
          <w:sz w:val="24"/>
          <w:szCs w:val="24"/>
        </w:rPr>
        <w:t xml:space="preserve">   +  MgSO</w:t>
      </w:r>
      <w:r w:rsidRPr="003037BA">
        <w:rPr>
          <w:rFonts w:asciiTheme="majorBidi" w:hAnsiTheme="majorBidi" w:cstheme="majorBidi"/>
          <w:sz w:val="24"/>
          <w:szCs w:val="24"/>
          <w:vertAlign w:val="subscript"/>
        </w:rPr>
        <w:t>4</w:t>
      </w:r>
      <w:r>
        <w:rPr>
          <w:rFonts w:asciiTheme="majorBidi" w:hAnsiTheme="majorBidi" w:cstheme="majorBidi"/>
          <w:sz w:val="24"/>
          <w:szCs w:val="24"/>
        </w:rPr>
        <w:t xml:space="preserve"> + 2CH</w:t>
      </w:r>
      <w:r w:rsidRPr="003037BA">
        <w:rPr>
          <w:rFonts w:asciiTheme="majorBidi" w:hAnsiTheme="majorBidi" w:cstheme="majorBidi"/>
          <w:sz w:val="24"/>
          <w:szCs w:val="24"/>
          <w:vertAlign w:val="subscript"/>
        </w:rPr>
        <w:t>4</w:t>
      </w:r>
      <w:r w:rsidR="005200D7">
        <w:rPr>
          <w:rFonts w:asciiTheme="majorBidi" w:hAnsiTheme="majorBidi" w:cstheme="majorBidi"/>
          <w:sz w:val="24"/>
          <w:szCs w:val="24"/>
          <w:vertAlign w:val="subscript"/>
        </w:rPr>
        <w:t xml:space="preserve">    </w:t>
      </w:r>
      <w:r w:rsidRPr="003037BA">
        <w:rPr>
          <w:rFonts w:asciiTheme="majorBidi" w:hAnsiTheme="majorBidi" w:cstheme="majorBidi"/>
          <w:sz w:val="24"/>
          <w:szCs w:val="24"/>
          <w:vertAlign w:val="subscript"/>
        </w:rPr>
        <w:t xml:space="preserve"> </w:t>
      </w:r>
      <w:r>
        <w:rPr>
          <w:rFonts w:asciiTheme="majorBidi" w:hAnsiTheme="majorBidi" w:cstheme="majorBidi"/>
          <w:sz w:val="24"/>
          <w:szCs w:val="24"/>
        </w:rPr>
        <w:t xml:space="preserve"> </w:t>
      </w:r>
      <w:r w:rsidR="003037BA">
        <w:rPr>
          <w:rFonts w:asciiTheme="majorBidi" w:hAnsiTheme="majorBidi" w:cstheme="majorBidi"/>
          <w:sz w:val="24"/>
          <w:szCs w:val="24"/>
        </w:rPr>
        <w:t>→</w:t>
      </w:r>
      <w:r>
        <w:rPr>
          <w:rFonts w:asciiTheme="majorBidi" w:hAnsiTheme="majorBidi" w:cstheme="majorBidi"/>
          <w:sz w:val="24"/>
          <w:szCs w:val="24"/>
        </w:rPr>
        <w:t xml:space="preserve">     CaS + MgS + 4H</w:t>
      </w:r>
      <w:r w:rsidRPr="003037BA">
        <w:rPr>
          <w:rFonts w:asciiTheme="majorBidi" w:hAnsiTheme="majorBidi" w:cstheme="majorBidi"/>
          <w:sz w:val="24"/>
          <w:szCs w:val="24"/>
          <w:vertAlign w:val="subscript"/>
        </w:rPr>
        <w:t>2</w:t>
      </w:r>
      <w:r>
        <w:rPr>
          <w:rFonts w:asciiTheme="majorBidi" w:hAnsiTheme="majorBidi" w:cstheme="majorBidi"/>
          <w:sz w:val="24"/>
          <w:szCs w:val="24"/>
        </w:rPr>
        <w:t>O + 2CO</w:t>
      </w:r>
      <w:r w:rsidRPr="003037BA">
        <w:rPr>
          <w:rFonts w:asciiTheme="majorBidi" w:hAnsiTheme="majorBidi" w:cstheme="majorBidi"/>
          <w:sz w:val="24"/>
          <w:szCs w:val="24"/>
          <w:vertAlign w:val="subscript"/>
        </w:rPr>
        <w:t>2</w:t>
      </w:r>
    </w:p>
    <w:p w:rsidR="001A7E66" w:rsidRDefault="004D5FCD" w:rsidP="00B22916">
      <w:pPr>
        <w:pStyle w:val="Paragraphedeliste"/>
        <w:tabs>
          <w:tab w:val="left" w:pos="1815"/>
        </w:tabs>
        <w:ind w:left="0"/>
        <w:rPr>
          <w:rFonts w:asciiTheme="majorBidi" w:hAnsiTheme="majorBidi" w:cstheme="majorBidi"/>
          <w:sz w:val="24"/>
          <w:szCs w:val="24"/>
        </w:rPr>
      </w:pPr>
      <w:r>
        <w:rPr>
          <w:rFonts w:asciiTheme="majorBidi" w:hAnsiTheme="majorBidi" w:cstheme="majorBidi"/>
          <w:sz w:val="24"/>
          <w:szCs w:val="24"/>
        </w:rPr>
        <w:t xml:space="preserve">           </w:t>
      </w:r>
      <w:r w:rsidR="00B22916">
        <w:rPr>
          <w:rFonts w:asciiTheme="majorBidi" w:hAnsiTheme="majorBidi" w:cstheme="majorBidi"/>
          <w:sz w:val="24"/>
          <w:szCs w:val="24"/>
        </w:rPr>
        <w:tab/>
      </w:r>
      <w:r>
        <w:rPr>
          <w:rFonts w:asciiTheme="majorBidi" w:hAnsiTheme="majorBidi" w:cstheme="majorBidi"/>
          <w:sz w:val="24"/>
          <w:szCs w:val="24"/>
        </w:rPr>
        <w:t>CaS + MgS + 4H</w:t>
      </w:r>
      <w:r w:rsidRPr="003037BA">
        <w:rPr>
          <w:rFonts w:asciiTheme="majorBidi" w:hAnsiTheme="majorBidi" w:cstheme="majorBidi"/>
          <w:sz w:val="24"/>
          <w:szCs w:val="24"/>
          <w:vertAlign w:val="subscript"/>
        </w:rPr>
        <w:t>2</w:t>
      </w:r>
      <w:r>
        <w:rPr>
          <w:rFonts w:asciiTheme="majorBidi" w:hAnsiTheme="majorBidi" w:cstheme="majorBidi"/>
          <w:sz w:val="24"/>
          <w:szCs w:val="24"/>
        </w:rPr>
        <w:t>O + 2CO</w:t>
      </w:r>
      <w:r w:rsidRPr="003037BA">
        <w:rPr>
          <w:rFonts w:asciiTheme="majorBidi" w:hAnsiTheme="majorBidi" w:cstheme="majorBidi"/>
          <w:sz w:val="24"/>
          <w:szCs w:val="24"/>
          <w:vertAlign w:val="subscript"/>
        </w:rPr>
        <w:t xml:space="preserve">2 </w:t>
      </w:r>
      <w:r w:rsidR="005200D7">
        <w:rPr>
          <w:rFonts w:asciiTheme="majorBidi" w:hAnsiTheme="majorBidi" w:cstheme="majorBidi"/>
          <w:sz w:val="24"/>
          <w:szCs w:val="24"/>
          <w:vertAlign w:val="subscript"/>
        </w:rPr>
        <w:t xml:space="preserve"> </w:t>
      </w:r>
      <w:r>
        <w:rPr>
          <w:rFonts w:asciiTheme="majorBidi" w:hAnsiTheme="majorBidi" w:cstheme="majorBidi"/>
          <w:sz w:val="24"/>
          <w:szCs w:val="24"/>
        </w:rPr>
        <w:t xml:space="preserve"> </w:t>
      </w:r>
      <w:r w:rsidR="003037BA">
        <w:rPr>
          <w:rFonts w:asciiTheme="majorBidi" w:hAnsiTheme="majorBidi" w:cstheme="majorBidi"/>
          <w:sz w:val="24"/>
          <w:szCs w:val="24"/>
        </w:rPr>
        <w:t>→</w:t>
      </w:r>
      <w:r>
        <w:rPr>
          <w:rFonts w:asciiTheme="majorBidi" w:hAnsiTheme="majorBidi" w:cstheme="majorBidi"/>
          <w:sz w:val="24"/>
          <w:szCs w:val="24"/>
        </w:rPr>
        <w:t xml:space="preserve">    CaMg(CO</w:t>
      </w:r>
      <w:r w:rsidRPr="003037BA">
        <w:rPr>
          <w:rFonts w:asciiTheme="majorBidi" w:hAnsiTheme="majorBidi" w:cstheme="majorBidi"/>
          <w:sz w:val="24"/>
          <w:szCs w:val="24"/>
          <w:vertAlign w:val="subscript"/>
        </w:rPr>
        <w:t>3</w:t>
      </w:r>
      <w:r>
        <w:rPr>
          <w:rFonts w:asciiTheme="majorBidi" w:hAnsiTheme="majorBidi" w:cstheme="majorBidi"/>
          <w:sz w:val="24"/>
          <w:szCs w:val="24"/>
        </w:rPr>
        <w:t>)</w:t>
      </w:r>
      <w:r w:rsidRPr="003037BA">
        <w:rPr>
          <w:rFonts w:asciiTheme="majorBidi" w:hAnsiTheme="majorBidi" w:cstheme="majorBidi"/>
          <w:sz w:val="24"/>
          <w:szCs w:val="24"/>
          <w:vertAlign w:val="subscript"/>
        </w:rPr>
        <w:t>2</w:t>
      </w:r>
      <w:r>
        <w:rPr>
          <w:rFonts w:asciiTheme="majorBidi" w:hAnsiTheme="majorBidi" w:cstheme="majorBidi"/>
          <w:sz w:val="24"/>
          <w:szCs w:val="24"/>
        </w:rPr>
        <w:t xml:space="preserve"> + 2H</w:t>
      </w:r>
      <w:r w:rsidRPr="003037BA">
        <w:rPr>
          <w:rFonts w:asciiTheme="majorBidi" w:hAnsiTheme="majorBidi" w:cstheme="majorBidi"/>
          <w:sz w:val="24"/>
          <w:szCs w:val="24"/>
          <w:vertAlign w:val="subscript"/>
        </w:rPr>
        <w:t>2</w:t>
      </w:r>
      <w:r>
        <w:rPr>
          <w:rFonts w:asciiTheme="majorBidi" w:hAnsiTheme="majorBidi" w:cstheme="majorBidi"/>
          <w:sz w:val="24"/>
          <w:szCs w:val="24"/>
        </w:rPr>
        <w:t>S</w:t>
      </w:r>
    </w:p>
    <w:p w:rsidR="009B31C9" w:rsidRDefault="00B22916" w:rsidP="00A127F6">
      <w:pPr>
        <w:pStyle w:val="Paragraphedeliste"/>
        <w:ind w:left="0"/>
      </w:pPr>
      <w:r>
        <w:rPr>
          <w:rFonts w:asciiTheme="majorBidi" w:hAnsiTheme="majorBidi" w:cstheme="majorBidi"/>
          <w:sz w:val="24"/>
          <w:szCs w:val="24"/>
        </w:rPr>
        <w:t>Les roches sulfatées sont les produits les plus fréquents de l'évaporation lagunaire sous forme d'anhydrite (CaSO</w:t>
      </w:r>
      <w:r w:rsidRPr="00B22916">
        <w:rPr>
          <w:rFonts w:asciiTheme="majorBidi" w:hAnsiTheme="majorBidi" w:cstheme="majorBidi"/>
          <w:sz w:val="24"/>
          <w:szCs w:val="24"/>
          <w:vertAlign w:val="subscript"/>
        </w:rPr>
        <w:t>4</w:t>
      </w:r>
      <w:r>
        <w:rPr>
          <w:rFonts w:asciiTheme="majorBidi" w:hAnsiTheme="majorBidi" w:cstheme="majorBidi"/>
          <w:sz w:val="24"/>
          <w:szCs w:val="24"/>
        </w:rPr>
        <w:t>) ou de gypse (CaSO</w:t>
      </w:r>
      <w:r w:rsidRPr="00B22916">
        <w:rPr>
          <w:rFonts w:asciiTheme="majorBidi" w:hAnsiTheme="majorBidi" w:cstheme="majorBidi"/>
          <w:sz w:val="24"/>
          <w:szCs w:val="24"/>
          <w:vertAlign w:val="subscript"/>
        </w:rPr>
        <w:t>4</w:t>
      </w:r>
      <w:r>
        <w:rPr>
          <w:rFonts w:asciiTheme="majorBidi" w:hAnsiTheme="majorBidi" w:cstheme="majorBidi"/>
          <w:sz w:val="24"/>
          <w:szCs w:val="24"/>
        </w:rPr>
        <w:t>.H</w:t>
      </w:r>
      <w:r w:rsidRPr="00B22916">
        <w:rPr>
          <w:rFonts w:asciiTheme="majorBidi" w:hAnsiTheme="majorBidi" w:cstheme="majorBidi"/>
          <w:sz w:val="24"/>
          <w:szCs w:val="24"/>
          <w:vertAlign w:val="subscript"/>
        </w:rPr>
        <w:t>2</w:t>
      </w:r>
      <w:r>
        <w:rPr>
          <w:rFonts w:asciiTheme="majorBidi" w:hAnsiTheme="majorBidi" w:cstheme="majorBidi"/>
          <w:sz w:val="24"/>
          <w:szCs w:val="24"/>
        </w:rPr>
        <w:t>O).</w:t>
      </w:r>
      <w:r w:rsidR="001A7E66">
        <w:rPr>
          <w:rFonts w:asciiTheme="majorBidi" w:hAnsiTheme="majorBidi" w:cstheme="majorBidi"/>
          <w:sz w:val="24"/>
          <w:szCs w:val="24"/>
        </w:rPr>
        <w:t xml:space="preserve">  </w:t>
      </w:r>
    </w:p>
    <w:sectPr w:rsidR="009B31C9" w:rsidSect="009B31C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322" w:rsidRDefault="00FF2322" w:rsidP="00B22916">
      <w:pPr>
        <w:spacing w:after="0" w:line="240" w:lineRule="auto"/>
      </w:pPr>
      <w:r>
        <w:separator/>
      </w:r>
    </w:p>
  </w:endnote>
  <w:endnote w:type="continuationSeparator" w:id="1">
    <w:p w:rsidR="00FF2322" w:rsidRDefault="00FF2322" w:rsidP="00B22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322" w:rsidRDefault="00FF2322" w:rsidP="00B22916">
      <w:pPr>
        <w:spacing w:after="0" w:line="240" w:lineRule="auto"/>
      </w:pPr>
      <w:r>
        <w:separator/>
      </w:r>
    </w:p>
  </w:footnote>
  <w:footnote w:type="continuationSeparator" w:id="1">
    <w:p w:rsidR="00FF2322" w:rsidRDefault="00FF2322" w:rsidP="00B22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6E26"/>
    <w:multiLevelType w:val="hybridMultilevel"/>
    <w:tmpl w:val="2BBE7152"/>
    <w:lvl w:ilvl="0" w:tplc="040C0019">
      <w:start w:val="1"/>
      <w:numFmt w:val="lowerLetter"/>
      <w:lvlText w:val="%1."/>
      <w:lvlJc w:val="left"/>
      <w:pPr>
        <w:ind w:left="2333" w:hanging="360"/>
      </w:pPr>
    </w:lvl>
    <w:lvl w:ilvl="1" w:tplc="040C0019" w:tentative="1">
      <w:start w:val="1"/>
      <w:numFmt w:val="lowerLetter"/>
      <w:lvlText w:val="%2."/>
      <w:lvlJc w:val="left"/>
      <w:pPr>
        <w:ind w:left="3053" w:hanging="360"/>
      </w:pPr>
    </w:lvl>
    <w:lvl w:ilvl="2" w:tplc="040C001B" w:tentative="1">
      <w:start w:val="1"/>
      <w:numFmt w:val="lowerRoman"/>
      <w:lvlText w:val="%3."/>
      <w:lvlJc w:val="right"/>
      <w:pPr>
        <w:ind w:left="3773" w:hanging="180"/>
      </w:pPr>
    </w:lvl>
    <w:lvl w:ilvl="3" w:tplc="040C000F" w:tentative="1">
      <w:start w:val="1"/>
      <w:numFmt w:val="decimal"/>
      <w:lvlText w:val="%4."/>
      <w:lvlJc w:val="left"/>
      <w:pPr>
        <w:ind w:left="4493" w:hanging="360"/>
      </w:pPr>
    </w:lvl>
    <w:lvl w:ilvl="4" w:tplc="040C0019" w:tentative="1">
      <w:start w:val="1"/>
      <w:numFmt w:val="lowerLetter"/>
      <w:lvlText w:val="%5."/>
      <w:lvlJc w:val="left"/>
      <w:pPr>
        <w:ind w:left="5213" w:hanging="360"/>
      </w:pPr>
    </w:lvl>
    <w:lvl w:ilvl="5" w:tplc="040C001B" w:tentative="1">
      <w:start w:val="1"/>
      <w:numFmt w:val="lowerRoman"/>
      <w:lvlText w:val="%6."/>
      <w:lvlJc w:val="right"/>
      <w:pPr>
        <w:ind w:left="5933" w:hanging="180"/>
      </w:pPr>
    </w:lvl>
    <w:lvl w:ilvl="6" w:tplc="040C000F" w:tentative="1">
      <w:start w:val="1"/>
      <w:numFmt w:val="decimal"/>
      <w:lvlText w:val="%7."/>
      <w:lvlJc w:val="left"/>
      <w:pPr>
        <w:ind w:left="6653" w:hanging="360"/>
      </w:pPr>
    </w:lvl>
    <w:lvl w:ilvl="7" w:tplc="040C0019" w:tentative="1">
      <w:start w:val="1"/>
      <w:numFmt w:val="lowerLetter"/>
      <w:lvlText w:val="%8."/>
      <w:lvlJc w:val="left"/>
      <w:pPr>
        <w:ind w:left="7373" w:hanging="360"/>
      </w:pPr>
    </w:lvl>
    <w:lvl w:ilvl="8" w:tplc="040C001B" w:tentative="1">
      <w:start w:val="1"/>
      <w:numFmt w:val="lowerRoman"/>
      <w:lvlText w:val="%9."/>
      <w:lvlJc w:val="right"/>
      <w:pPr>
        <w:ind w:left="8093" w:hanging="180"/>
      </w:pPr>
    </w:lvl>
  </w:abstractNum>
  <w:abstractNum w:abstractNumId="1">
    <w:nsid w:val="095832BA"/>
    <w:multiLevelType w:val="hybridMultilevel"/>
    <w:tmpl w:val="8626F7A8"/>
    <w:lvl w:ilvl="0" w:tplc="040C0019">
      <w:start w:val="1"/>
      <w:numFmt w:val="lowerLetter"/>
      <w:lvlText w:val="%1."/>
      <w:lvlJc w:val="left"/>
      <w:pPr>
        <w:ind w:left="2628" w:hanging="360"/>
      </w:p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
    <w:nsid w:val="0D191B52"/>
    <w:multiLevelType w:val="hybridMultilevel"/>
    <w:tmpl w:val="9BAEE124"/>
    <w:lvl w:ilvl="0" w:tplc="040C000F">
      <w:start w:val="1"/>
      <w:numFmt w:val="decimal"/>
      <w:lvlText w:val="%1."/>
      <w:lvlJc w:val="left"/>
      <w:pPr>
        <w:ind w:left="1566" w:hanging="360"/>
      </w:pPr>
    </w:lvl>
    <w:lvl w:ilvl="1" w:tplc="040C0019" w:tentative="1">
      <w:start w:val="1"/>
      <w:numFmt w:val="lowerLetter"/>
      <w:lvlText w:val="%2."/>
      <w:lvlJc w:val="left"/>
      <w:pPr>
        <w:ind w:left="2286" w:hanging="360"/>
      </w:pPr>
    </w:lvl>
    <w:lvl w:ilvl="2" w:tplc="040C001B" w:tentative="1">
      <w:start w:val="1"/>
      <w:numFmt w:val="lowerRoman"/>
      <w:lvlText w:val="%3."/>
      <w:lvlJc w:val="right"/>
      <w:pPr>
        <w:ind w:left="3006" w:hanging="180"/>
      </w:pPr>
    </w:lvl>
    <w:lvl w:ilvl="3" w:tplc="040C000F" w:tentative="1">
      <w:start w:val="1"/>
      <w:numFmt w:val="decimal"/>
      <w:lvlText w:val="%4."/>
      <w:lvlJc w:val="left"/>
      <w:pPr>
        <w:ind w:left="3726" w:hanging="360"/>
      </w:pPr>
    </w:lvl>
    <w:lvl w:ilvl="4" w:tplc="040C0019" w:tentative="1">
      <w:start w:val="1"/>
      <w:numFmt w:val="lowerLetter"/>
      <w:lvlText w:val="%5."/>
      <w:lvlJc w:val="left"/>
      <w:pPr>
        <w:ind w:left="4446" w:hanging="360"/>
      </w:pPr>
    </w:lvl>
    <w:lvl w:ilvl="5" w:tplc="040C001B" w:tentative="1">
      <w:start w:val="1"/>
      <w:numFmt w:val="lowerRoman"/>
      <w:lvlText w:val="%6."/>
      <w:lvlJc w:val="right"/>
      <w:pPr>
        <w:ind w:left="5166" w:hanging="180"/>
      </w:pPr>
    </w:lvl>
    <w:lvl w:ilvl="6" w:tplc="040C000F" w:tentative="1">
      <w:start w:val="1"/>
      <w:numFmt w:val="decimal"/>
      <w:lvlText w:val="%7."/>
      <w:lvlJc w:val="left"/>
      <w:pPr>
        <w:ind w:left="5886" w:hanging="360"/>
      </w:pPr>
    </w:lvl>
    <w:lvl w:ilvl="7" w:tplc="040C0019" w:tentative="1">
      <w:start w:val="1"/>
      <w:numFmt w:val="lowerLetter"/>
      <w:lvlText w:val="%8."/>
      <w:lvlJc w:val="left"/>
      <w:pPr>
        <w:ind w:left="6606" w:hanging="360"/>
      </w:pPr>
    </w:lvl>
    <w:lvl w:ilvl="8" w:tplc="040C001B" w:tentative="1">
      <w:start w:val="1"/>
      <w:numFmt w:val="lowerRoman"/>
      <w:lvlText w:val="%9."/>
      <w:lvlJc w:val="right"/>
      <w:pPr>
        <w:ind w:left="7326" w:hanging="180"/>
      </w:pPr>
    </w:lvl>
  </w:abstractNum>
  <w:abstractNum w:abstractNumId="3">
    <w:nsid w:val="351C29FF"/>
    <w:multiLevelType w:val="hybridMultilevel"/>
    <w:tmpl w:val="D9F8B0B8"/>
    <w:lvl w:ilvl="0" w:tplc="040C000F">
      <w:start w:val="1"/>
      <w:numFmt w:val="decimal"/>
      <w:lvlText w:val="%1."/>
      <w:lvlJc w:val="left"/>
      <w:pPr>
        <w:ind w:left="1566" w:hanging="360"/>
      </w:pPr>
    </w:lvl>
    <w:lvl w:ilvl="1" w:tplc="040C0019" w:tentative="1">
      <w:start w:val="1"/>
      <w:numFmt w:val="lowerLetter"/>
      <w:lvlText w:val="%2."/>
      <w:lvlJc w:val="left"/>
      <w:pPr>
        <w:ind w:left="2286" w:hanging="360"/>
      </w:pPr>
    </w:lvl>
    <w:lvl w:ilvl="2" w:tplc="040C001B" w:tentative="1">
      <w:start w:val="1"/>
      <w:numFmt w:val="lowerRoman"/>
      <w:lvlText w:val="%3."/>
      <w:lvlJc w:val="right"/>
      <w:pPr>
        <w:ind w:left="3006" w:hanging="180"/>
      </w:pPr>
    </w:lvl>
    <w:lvl w:ilvl="3" w:tplc="040C000F" w:tentative="1">
      <w:start w:val="1"/>
      <w:numFmt w:val="decimal"/>
      <w:lvlText w:val="%4."/>
      <w:lvlJc w:val="left"/>
      <w:pPr>
        <w:ind w:left="3726" w:hanging="360"/>
      </w:pPr>
    </w:lvl>
    <w:lvl w:ilvl="4" w:tplc="040C0019" w:tentative="1">
      <w:start w:val="1"/>
      <w:numFmt w:val="lowerLetter"/>
      <w:lvlText w:val="%5."/>
      <w:lvlJc w:val="left"/>
      <w:pPr>
        <w:ind w:left="4446" w:hanging="360"/>
      </w:pPr>
    </w:lvl>
    <w:lvl w:ilvl="5" w:tplc="040C001B" w:tentative="1">
      <w:start w:val="1"/>
      <w:numFmt w:val="lowerRoman"/>
      <w:lvlText w:val="%6."/>
      <w:lvlJc w:val="right"/>
      <w:pPr>
        <w:ind w:left="5166" w:hanging="180"/>
      </w:pPr>
    </w:lvl>
    <w:lvl w:ilvl="6" w:tplc="040C000F" w:tentative="1">
      <w:start w:val="1"/>
      <w:numFmt w:val="decimal"/>
      <w:lvlText w:val="%7."/>
      <w:lvlJc w:val="left"/>
      <w:pPr>
        <w:ind w:left="5886" w:hanging="360"/>
      </w:pPr>
    </w:lvl>
    <w:lvl w:ilvl="7" w:tplc="040C0019" w:tentative="1">
      <w:start w:val="1"/>
      <w:numFmt w:val="lowerLetter"/>
      <w:lvlText w:val="%8."/>
      <w:lvlJc w:val="left"/>
      <w:pPr>
        <w:ind w:left="6606" w:hanging="360"/>
      </w:pPr>
    </w:lvl>
    <w:lvl w:ilvl="8" w:tplc="040C001B" w:tentative="1">
      <w:start w:val="1"/>
      <w:numFmt w:val="lowerRoman"/>
      <w:lvlText w:val="%9."/>
      <w:lvlJc w:val="right"/>
      <w:pPr>
        <w:ind w:left="7326" w:hanging="180"/>
      </w:pPr>
    </w:lvl>
  </w:abstractNum>
  <w:abstractNum w:abstractNumId="4">
    <w:nsid w:val="5A95604D"/>
    <w:multiLevelType w:val="hybridMultilevel"/>
    <w:tmpl w:val="6D9C6CC4"/>
    <w:lvl w:ilvl="0" w:tplc="082E2BB2">
      <w:start w:val="1"/>
      <w:numFmt w:val="decimal"/>
      <w:lvlText w:val="%1."/>
      <w:lvlJc w:val="left"/>
      <w:pPr>
        <w:ind w:left="1566" w:hanging="360"/>
      </w:pPr>
      <w:rPr>
        <w:b/>
        <w:bCs/>
      </w:rPr>
    </w:lvl>
    <w:lvl w:ilvl="1" w:tplc="040C0019" w:tentative="1">
      <w:start w:val="1"/>
      <w:numFmt w:val="lowerLetter"/>
      <w:lvlText w:val="%2."/>
      <w:lvlJc w:val="left"/>
      <w:pPr>
        <w:ind w:left="2286" w:hanging="360"/>
      </w:pPr>
    </w:lvl>
    <w:lvl w:ilvl="2" w:tplc="040C001B" w:tentative="1">
      <w:start w:val="1"/>
      <w:numFmt w:val="lowerRoman"/>
      <w:lvlText w:val="%3."/>
      <w:lvlJc w:val="right"/>
      <w:pPr>
        <w:ind w:left="3006" w:hanging="180"/>
      </w:pPr>
    </w:lvl>
    <w:lvl w:ilvl="3" w:tplc="040C000F" w:tentative="1">
      <w:start w:val="1"/>
      <w:numFmt w:val="decimal"/>
      <w:lvlText w:val="%4."/>
      <w:lvlJc w:val="left"/>
      <w:pPr>
        <w:ind w:left="3726" w:hanging="360"/>
      </w:pPr>
    </w:lvl>
    <w:lvl w:ilvl="4" w:tplc="040C0019" w:tentative="1">
      <w:start w:val="1"/>
      <w:numFmt w:val="lowerLetter"/>
      <w:lvlText w:val="%5."/>
      <w:lvlJc w:val="left"/>
      <w:pPr>
        <w:ind w:left="4446" w:hanging="360"/>
      </w:pPr>
    </w:lvl>
    <w:lvl w:ilvl="5" w:tplc="040C001B" w:tentative="1">
      <w:start w:val="1"/>
      <w:numFmt w:val="lowerRoman"/>
      <w:lvlText w:val="%6."/>
      <w:lvlJc w:val="right"/>
      <w:pPr>
        <w:ind w:left="5166" w:hanging="180"/>
      </w:pPr>
    </w:lvl>
    <w:lvl w:ilvl="6" w:tplc="040C000F" w:tentative="1">
      <w:start w:val="1"/>
      <w:numFmt w:val="decimal"/>
      <w:lvlText w:val="%7."/>
      <w:lvlJc w:val="left"/>
      <w:pPr>
        <w:ind w:left="5886" w:hanging="360"/>
      </w:pPr>
    </w:lvl>
    <w:lvl w:ilvl="7" w:tplc="040C0019" w:tentative="1">
      <w:start w:val="1"/>
      <w:numFmt w:val="lowerLetter"/>
      <w:lvlText w:val="%8."/>
      <w:lvlJc w:val="left"/>
      <w:pPr>
        <w:ind w:left="6606" w:hanging="360"/>
      </w:pPr>
    </w:lvl>
    <w:lvl w:ilvl="8" w:tplc="040C001B" w:tentative="1">
      <w:start w:val="1"/>
      <w:numFmt w:val="lowerRoman"/>
      <w:lvlText w:val="%9."/>
      <w:lvlJc w:val="right"/>
      <w:pPr>
        <w:ind w:left="7326" w:hanging="180"/>
      </w:pPr>
    </w:lvl>
  </w:abstractNum>
  <w:abstractNum w:abstractNumId="5">
    <w:nsid w:val="5BE657D4"/>
    <w:multiLevelType w:val="hybridMultilevel"/>
    <w:tmpl w:val="2BBE7152"/>
    <w:lvl w:ilvl="0" w:tplc="040C0019">
      <w:start w:val="1"/>
      <w:numFmt w:val="lowerLetter"/>
      <w:lvlText w:val="%1."/>
      <w:lvlJc w:val="left"/>
      <w:pPr>
        <w:ind w:left="2333" w:hanging="360"/>
      </w:pPr>
    </w:lvl>
    <w:lvl w:ilvl="1" w:tplc="040C0019" w:tentative="1">
      <w:start w:val="1"/>
      <w:numFmt w:val="lowerLetter"/>
      <w:lvlText w:val="%2."/>
      <w:lvlJc w:val="left"/>
      <w:pPr>
        <w:ind w:left="3053" w:hanging="360"/>
      </w:pPr>
    </w:lvl>
    <w:lvl w:ilvl="2" w:tplc="040C001B" w:tentative="1">
      <w:start w:val="1"/>
      <w:numFmt w:val="lowerRoman"/>
      <w:lvlText w:val="%3."/>
      <w:lvlJc w:val="right"/>
      <w:pPr>
        <w:ind w:left="3773" w:hanging="180"/>
      </w:pPr>
    </w:lvl>
    <w:lvl w:ilvl="3" w:tplc="040C000F" w:tentative="1">
      <w:start w:val="1"/>
      <w:numFmt w:val="decimal"/>
      <w:lvlText w:val="%4."/>
      <w:lvlJc w:val="left"/>
      <w:pPr>
        <w:ind w:left="4493" w:hanging="360"/>
      </w:pPr>
    </w:lvl>
    <w:lvl w:ilvl="4" w:tplc="040C0019" w:tentative="1">
      <w:start w:val="1"/>
      <w:numFmt w:val="lowerLetter"/>
      <w:lvlText w:val="%5."/>
      <w:lvlJc w:val="left"/>
      <w:pPr>
        <w:ind w:left="5213" w:hanging="360"/>
      </w:pPr>
    </w:lvl>
    <w:lvl w:ilvl="5" w:tplc="040C001B" w:tentative="1">
      <w:start w:val="1"/>
      <w:numFmt w:val="lowerRoman"/>
      <w:lvlText w:val="%6."/>
      <w:lvlJc w:val="right"/>
      <w:pPr>
        <w:ind w:left="5933" w:hanging="180"/>
      </w:pPr>
    </w:lvl>
    <w:lvl w:ilvl="6" w:tplc="040C000F" w:tentative="1">
      <w:start w:val="1"/>
      <w:numFmt w:val="decimal"/>
      <w:lvlText w:val="%7."/>
      <w:lvlJc w:val="left"/>
      <w:pPr>
        <w:ind w:left="6653" w:hanging="360"/>
      </w:pPr>
    </w:lvl>
    <w:lvl w:ilvl="7" w:tplc="040C0019" w:tentative="1">
      <w:start w:val="1"/>
      <w:numFmt w:val="lowerLetter"/>
      <w:lvlText w:val="%8."/>
      <w:lvlJc w:val="left"/>
      <w:pPr>
        <w:ind w:left="7373" w:hanging="360"/>
      </w:pPr>
    </w:lvl>
    <w:lvl w:ilvl="8" w:tplc="040C001B" w:tentative="1">
      <w:start w:val="1"/>
      <w:numFmt w:val="lowerRoman"/>
      <w:lvlText w:val="%9."/>
      <w:lvlJc w:val="right"/>
      <w:pPr>
        <w:ind w:left="8093" w:hanging="180"/>
      </w:pPr>
    </w:lvl>
  </w:abstractNum>
  <w:abstractNum w:abstractNumId="6">
    <w:nsid w:val="610C5842"/>
    <w:multiLevelType w:val="hybridMultilevel"/>
    <w:tmpl w:val="28605D96"/>
    <w:lvl w:ilvl="0" w:tplc="040C000F">
      <w:start w:val="1"/>
      <w:numFmt w:val="decimal"/>
      <w:lvlText w:val="%1."/>
      <w:lvlJc w:val="left"/>
      <w:pPr>
        <w:ind w:left="2286" w:hanging="360"/>
      </w:pPr>
    </w:lvl>
    <w:lvl w:ilvl="1" w:tplc="040C0019" w:tentative="1">
      <w:start w:val="1"/>
      <w:numFmt w:val="lowerLetter"/>
      <w:lvlText w:val="%2."/>
      <w:lvlJc w:val="left"/>
      <w:pPr>
        <w:ind w:left="3006" w:hanging="360"/>
      </w:pPr>
    </w:lvl>
    <w:lvl w:ilvl="2" w:tplc="040C001B" w:tentative="1">
      <w:start w:val="1"/>
      <w:numFmt w:val="lowerRoman"/>
      <w:lvlText w:val="%3."/>
      <w:lvlJc w:val="right"/>
      <w:pPr>
        <w:ind w:left="3726" w:hanging="180"/>
      </w:pPr>
    </w:lvl>
    <w:lvl w:ilvl="3" w:tplc="040C000F" w:tentative="1">
      <w:start w:val="1"/>
      <w:numFmt w:val="decimal"/>
      <w:lvlText w:val="%4."/>
      <w:lvlJc w:val="left"/>
      <w:pPr>
        <w:ind w:left="4446" w:hanging="360"/>
      </w:pPr>
    </w:lvl>
    <w:lvl w:ilvl="4" w:tplc="040C0019" w:tentative="1">
      <w:start w:val="1"/>
      <w:numFmt w:val="lowerLetter"/>
      <w:lvlText w:val="%5."/>
      <w:lvlJc w:val="left"/>
      <w:pPr>
        <w:ind w:left="5166" w:hanging="360"/>
      </w:pPr>
    </w:lvl>
    <w:lvl w:ilvl="5" w:tplc="040C001B" w:tentative="1">
      <w:start w:val="1"/>
      <w:numFmt w:val="lowerRoman"/>
      <w:lvlText w:val="%6."/>
      <w:lvlJc w:val="right"/>
      <w:pPr>
        <w:ind w:left="5886" w:hanging="180"/>
      </w:pPr>
    </w:lvl>
    <w:lvl w:ilvl="6" w:tplc="040C000F" w:tentative="1">
      <w:start w:val="1"/>
      <w:numFmt w:val="decimal"/>
      <w:lvlText w:val="%7."/>
      <w:lvlJc w:val="left"/>
      <w:pPr>
        <w:ind w:left="6606" w:hanging="360"/>
      </w:pPr>
    </w:lvl>
    <w:lvl w:ilvl="7" w:tplc="040C0019" w:tentative="1">
      <w:start w:val="1"/>
      <w:numFmt w:val="lowerLetter"/>
      <w:lvlText w:val="%8."/>
      <w:lvlJc w:val="left"/>
      <w:pPr>
        <w:ind w:left="7326" w:hanging="360"/>
      </w:pPr>
    </w:lvl>
    <w:lvl w:ilvl="8" w:tplc="040C001B" w:tentative="1">
      <w:start w:val="1"/>
      <w:numFmt w:val="lowerRoman"/>
      <w:lvlText w:val="%9."/>
      <w:lvlJc w:val="right"/>
      <w:pPr>
        <w:ind w:left="8046" w:hanging="180"/>
      </w:p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0C4E"/>
    <w:rsid w:val="00031E0D"/>
    <w:rsid w:val="000D6992"/>
    <w:rsid w:val="00182E79"/>
    <w:rsid w:val="001A7E66"/>
    <w:rsid w:val="0030016F"/>
    <w:rsid w:val="003037BA"/>
    <w:rsid w:val="004C06B7"/>
    <w:rsid w:val="004D5FCD"/>
    <w:rsid w:val="005200D7"/>
    <w:rsid w:val="009B31C9"/>
    <w:rsid w:val="00A075FE"/>
    <w:rsid w:val="00A127F6"/>
    <w:rsid w:val="00B22916"/>
    <w:rsid w:val="00B76FED"/>
    <w:rsid w:val="00CB4AE4"/>
    <w:rsid w:val="00D23C2B"/>
    <w:rsid w:val="00E84CA2"/>
    <w:rsid w:val="00E857CA"/>
    <w:rsid w:val="00EF3C4B"/>
    <w:rsid w:val="00F40C4E"/>
    <w:rsid w:val="00F4636D"/>
    <w:rsid w:val="00FF23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4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C4E"/>
    <w:pPr>
      <w:ind w:left="720"/>
      <w:contextualSpacing/>
    </w:pPr>
  </w:style>
  <w:style w:type="paragraph" w:styleId="En-tte">
    <w:name w:val="header"/>
    <w:basedOn w:val="Normal"/>
    <w:link w:val="En-tteCar"/>
    <w:uiPriority w:val="99"/>
    <w:semiHidden/>
    <w:unhideWhenUsed/>
    <w:rsid w:val="00B229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22916"/>
    <w:rPr>
      <w:sz w:val="22"/>
      <w:szCs w:val="22"/>
      <w:lang w:eastAsia="en-US"/>
    </w:rPr>
  </w:style>
  <w:style w:type="paragraph" w:styleId="Pieddepage">
    <w:name w:val="footer"/>
    <w:basedOn w:val="Normal"/>
    <w:link w:val="PieddepageCar"/>
    <w:uiPriority w:val="99"/>
    <w:semiHidden/>
    <w:unhideWhenUsed/>
    <w:rsid w:val="00B2291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2291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728</Words>
  <Characters>4009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bénali kharroubi</dc:creator>
  <cp:lastModifiedBy>bénali kharroubi</cp:lastModifiedBy>
  <cp:revision>14</cp:revision>
  <dcterms:created xsi:type="dcterms:W3CDTF">2020-05-03T16:51:00Z</dcterms:created>
  <dcterms:modified xsi:type="dcterms:W3CDTF">2020-05-04T17:12:00Z</dcterms:modified>
</cp:coreProperties>
</file>