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AA" w:rsidRPr="00A71E49" w:rsidRDefault="004F0C3B" w:rsidP="00A71E49">
      <w:pPr>
        <w:jc w:val="both"/>
        <w:rPr>
          <w:rStyle w:val="tgc"/>
          <w:rFonts w:cstheme="minorHAnsi"/>
          <w:b/>
          <w:bCs/>
          <w:sz w:val="40"/>
          <w:szCs w:val="40"/>
          <w:u w:val="single"/>
        </w:rPr>
      </w:pPr>
      <w:r w:rsidRPr="00A71E49">
        <w:rPr>
          <w:rStyle w:val="tgc"/>
          <w:rFonts w:cstheme="minorHAnsi"/>
          <w:b/>
          <w:bCs/>
          <w:sz w:val="40"/>
          <w:szCs w:val="40"/>
          <w:u w:val="single"/>
        </w:rPr>
        <w:t>T</w:t>
      </w:r>
      <w:r w:rsidR="00D108AA" w:rsidRPr="00A71E49">
        <w:rPr>
          <w:rStyle w:val="tgc"/>
          <w:rFonts w:cstheme="minorHAnsi"/>
          <w:b/>
          <w:bCs/>
          <w:sz w:val="40"/>
          <w:szCs w:val="40"/>
          <w:u w:val="single"/>
        </w:rPr>
        <w:t>ermes pour la préhistoire et antiquité</w:t>
      </w:r>
    </w:p>
    <w:p w:rsidR="006318F0" w:rsidRPr="00A71E49" w:rsidRDefault="0078392D" w:rsidP="00A71E49">
      <w:pPr>
        <w:pStyle w:val="Paragraphedeliste"/>
        <w:numPr>
          <w:ilvl w:val="0"/>
          <w:numId w:val="1"/>
        </w:numPr>
        <w:jc w:val="both"/>
        <w:rPr>
          <w:rFonts w:cstheme="minorHAnsi"/>
          <w:color w:val="000000" w:themeColor="text1"/>
          <w:sz w:val="28"/>
          <w:szCs w:val="28"/>
        </w:rPr>
      </w:pPr>
      <w:r w:rsidRPr="00A71E49">
        <w:rPr>
          <w:rStyle w:val="tgc"/>
          <w:rFonts w:cstheme="minorHAnsi"/>
          <w:b/>
          <w:bCs/>
          <w:color w:val="000000" w:themeColor="text1"/>
          <w:sz w:val="28"/>
          <w:szCs w:val="28"/>
        </w:rPr>
        <w:t>A</w:t>
      </w:r>
      <w:r w:rsidR="003D2451" w:rsidRPr="00A71E49">
        <w:rPr>
          <w:rStyle w:val="tgc"/>
          <w:rFonts w:cstheme="minorHAnsi"/>
          <w:b/>
          <w:bCs/>
          <w:color w:val="000000" w:themeColor="text1"/>
          <w:sz w:val="28"/>
          <w:szCs w:val="28"/>
        </w:rPr>
        <w:t>rchéologie</w:t>
      </w:r>
      <w:r w:rsidR="003D2451" w:rsidRPr="00A71E49">
        <w:rPr>
          <w:rStyle w:val="tgc"/>
          <w:rFonts w:cstheme="minorHAnsi"/>
          <w:color w:val="000000" w:themeColor="text1"/>
          <w:sz w:val="28"/>
          <w:szCs w:val="28"/>
        </w:rPr>
        <w:t>. Étude des civilisations anciennes réalisée à partir des vestiges matériels d'une activité exercée par les hommes, ou à partir des éléments de leur contexte.</w:t>
      </w:r>
      <w:r w:rsidR="003D2451" w:rsidRPr="00A71E49">
        <w:rPr>
          <w:rFonts w:cstheme="minorHAnsi"/>
          <w:color w:val="000000" w:themeColor="text1"/>
          <w:sz w:val="28"/>
          <w:szCs w:val="28"/>
        </w:rPr>
        <w:t xml:space="preserve"> L'</w:t>
      </w:r>
      <w:r w:rsidR="003D2451" w:rsidRPr="00A71E49">
        <w:rPr>
          <w:rStyle w:val="DfinitionHTML"/>
          <w:rFonts w:cstheme="minorHAnsi"/>
          <w:color w:val="000000" w:themeColor="text1"/>
          <w:sz w:val="28"/>
          <w:szCs w:val="28"/>
        </w:rPr>
        <w:t>archéologie</w:t>
      </w:r>
      <w:r w:rsidR="003D2451" w:rsidRPr="00A71E49">
        <w:rPr>
          <w:rFonts w:cstheme="minorHAnsi"/>
          <w:color w:val="000000" w:themeColor="text1"/>
          <w:sz w:val="28"/>
          <w:szCs w:val="28"/>
        </w:rPr>
        <w:t xml:space="preserve"> est une </w:t>
      </w:r>
      <w:hyperlink r:id="rId8" w:tooltip="Discipline scientifique" w:history="1">
        <w:r w:rsidR="003D2451" w:rsidRPr="00A71E49">
          <w:rPr>
            <w:rStyle w:val="Lienhypertexte"/>
            <w:rFonts w:cstheme="minorHAnsi"/>
            <w:color w:val="000000" w:themeColor="text1"/>
            <w:sz w:val="28"/>
            <w:szCs w:val="28"/>
            <w:u w:val="none"/>
          </w:rPr>
          <w:t>discipline scientifique</w:t>
        </w:r>
      </w:hyperlink>
      <w:r w:rsidR="003D2451" w:rsidRPr="00A71E49">
        <w:rPr>
          <w:rFonts w:cstheme="minorHAnsi"/>
          <w:color w:val="000000" w:themeColor="text1"/>
          <w:sz w:val="28"/>
          <w:szCs w:val="28"/>
        </w:rPr>
        <w:t xml:space="preserve"> dont l'objectif est d'étudier</w:t>
      </w:r>
      <w:r w:rsidR="002A65D7" w:rsidRPr="00A71E49">
        <w:rPr>
          <w:rFonts w:cstheme="minorHAnsi"/>
          <w:color w:val="000000" w:themeColor="text1"/>
          <w:sz w:val="28"/>
          <w:szCs w:val="28"/>
        </w:rPr>
        <w:t xml:space="preserve"> </w:t>
      </w:r>
      <w:r w:rsidR="003D2451" w:rsidRPr="00A71E49">
        <w:rPr>
          <w:rFonts w:cstheme="minorHAnsi"/>
          <w:color w:val="000000" w:themeColor="text1"/>
          <w:sz w:val="28"/>
          <w:szCs w:val="28"/>
        </w:rPr>
        <w:t xml:space="preserve"> l'Homme depuis la </w:t>
      </w:r>
      <w:hyperlink r:id="rId9" w:tooltip="Préhistoire" w:history="1">
        <w:r w:rsidR="003D2451" w:rsidRPr="00A71E49">
          <w:rPr>
            <w:rStyle w:val="Lienhypertexte"/>
            <w:rFonts w:cstheme="minorHAnsi"/>
            <w:color w:val="000000" w:themeColor="text1"/>
            <w:sz w:val="28"/>
            <w:szCs w:val="28"/>
            <w:u w:val="none"/>
          </w:rPr>
          <w:t>Préhistoire</w:t>
        </w:r>
      </w:hyperlink>
      <w:r w:rsidR="003D2451" w:rsidRPr="00A71E49">
        <w:rPr>
          <w:rFonts w:cstheme="minorHAnsi"/>
          <w:color w:val="000000" w:themeColor="text1"/>
          <w:sz w:val="28"/>
          <w:szCs w:val="28"/>
        </w:rPr>
        <w:t xml:space="preserve"> jusqu’à l'</w:t>
      </w:r>
      <w:hyperlink r:id="rId10" w:tooltip="Époque contemporaine" w:history="1">
        <w:r w:rsidR="003D2451" w:rsidRPr="00A71E49">
          <w:rPr>
            <w:rStyle w:val="Lienhypertexte"/>
            <w:rFonts w:cstheme="minorHAnsi"/>
            <w:color w:val="000000" w:themeColor="text1"/>
            <w:sz w:val="28"/>
            <w:szCs w:val="28"/>
            <w:u w:val="none"/>
          </w:rPr>
          <w:t>époque contemporaine</w:t>
        </w:r>
      </w:hyperlink>
      <w:r w:rsidR="003D2451" w:rsidRPr="00A71E49">
        <w:rPr>
          <w:rFonts w:cstheme="minorHAnsi"/>
          <w:color w:val="000000" w:themeColor="text1"/>
          <w:sz w:val="28"/>
          <w:szCs w:val="28"/>
        </w:rPr>
        <w:t xml:space="preserve"> à travers sa technique grâce à l'ensemble des </w:t>
      </w:r>
      <w:hyperlink r:id="rId11" w:tooltip="Vestiges matériels" w:history="1">
        <w:r w:rsidR="003D2451" w:rsidRPr="00A71E49">
          <w:rPr>
            <w:rStyle w:val="Lienhypertexte"/>
            <w:rFonts w:cstheme="minorHAnsi"/>
            <w:color w:val="000000" w:themeColor="text1"/>
            <w:sz w:val="28"/>
            <w:szCs w:val="28"/>
            <w:u w:val="none"/>
          </w:rPr>
          <w:t>vestiges matériels</w:t>
        </w:r>
      </w:hyperlink>
      <w:r w:rsidR="003D2451" w:rsidRPr="00A71E49">
        <w:rPr>
          <w:rFonts w:cstheme="minorHAnsi"/>
          <w:color w:val="000000" w:themeColor="text1"/>
          <w:sz w:val="28"/>
          <w:szCs w:val="28"/>
        </w:rPr>
        <w:t xml:space="preserve"> ayant subsisté et qu’il est parfois nécessaire de mettre au jour (</w:t>
      </w:r>
      <w:hyperlink r:id="rId12" w:tooltip="Outil" w:history="1">
        <w:r w:rsidR="003D2451" w:rsidRPr="00A71E49">
          <w:rPr>
            <w:rStyle w:val="Lienhypertexte"/>
            <w:rFonts w:cstheme="minorHAnsi"/>
            <w:color w:val="000000" w:themeColor="text1"/>
            <w:sz w:val="28"/>
            <w:szCs w:val="28"/>
            <w:u w:val="none"/>
          </w:rPr>
          <w:t>outils</w:t>
        </w:r>
      </w:hyperlink>
      <w:r w:rsidR="003D2451" w:rsidRPr="00A71E49">
        <w:rPr>
          <w:rFonts w:cstheme="minorHAnsi"/>
          <w:color w:val="000000" w:themeColor="text1"/>
          <w:sz w:val="28"/>
          <w:szCs w:val="28"/>
        </w:rPr>
        <w:t xml:space="preserve">, </w:t>
      </w:r>
      <w:hyperlink r:id="rId13" w:tooltip="Os" w:history="1">
        <w:r w:rsidR="003D2451" w:rsidRPr="00A71E49">
          <w:rPr>
            <w:rStyle w:val="Lienhypertexte"/>
            <w:rFonts w:cstheme="minorHAnsi"/>
            <w:color w:val="000000" w:themeColor="text1"/>
            <w:sz w:val="28"/>
            <w:szCs w:val="28"/>
            <w:u w:val="none"/>
          </w:rPr>
          <w:t>ossements</w:t>
        </w:r>
      </w:hyperlink>
      <w:r w:rsidR="003D2451" w:rsidRPr="00A71E49">
        <w:rPr>
          <w:rFonts w:cstheme="minorHAnsi"/>
          <w:color w:val="000000" w:themeColor="text1"/>
          <w:sz w:val="28"/>
          <w:szCs w:val="28"/>
        </w:rPr>
        <w:t xml:space="preserve">, </w:t>
      </w:r>
      <w:hyperlink r:id="rId14" w:tooltip="Poterie" w:history="1">
        <w:r w:rsidR="003D2451" w:rsidRPr="00A71E49">
          <w:rPr>
            <w:rStyle w:val="Lienhypertexte"/>
            <w:rFonts w:cstheme="minorHAnsi"/>
            <w:color w:val="000000" w:themeColor="text1"/>
            <w:sz w:val="28"/>
            <w:szCs w:val="28"/>
            <w:u w:val="none"/>
          </w:rPr>
          <w:t>poteries</w:t>
        </w:r>
      </w:hyperlink>
      <w:r w:rsidR="003D2451" w:rsidRPr="00A71E49">
        <w:rPr>
          <w:rFonts w:cstheme="minorHAnsi"/>
          <w:color w:val="000000" w:themeColor="text1"/>
          <w:sz w:val="28"/>
          <w:szCs w:val="28"/>
        </w:rPr>
        <w:t xml:space="preserve">, </w:t>
      </w:r>
      <w:hyperlink r:id="rId15" w:tooltip="Arme" w:history="1">
        <w:r w:rsidR="003D2451" w:rsidRPr="00A71E49">
          <w:rPr>
            <w:rStyle w:val="Lienhypertexte"/>
            <w:rFonts w:cstheme="minorHAnsi"/>
            <w:color w:val="000000" w:themeColor="text1"/>
            <w:sz w:val="28"/>
            <w:szCs w:val="28"/>
            <w:u w:val="none"/>
          </w:rPr>
          <w:t>armes</w:t>
        </w:r>
      </w:hyperlink>
      <w:r w:rsidR="003D2451" w:rsidRPr="00A71E49">
        <w:rPr>
          <w:rFonts w:cstheme="minorHAnsi"/>
          <w:color w:val="000000" w:themeColor="text1"/>
          <w:sz w:val="28"/>
          <w:szCs w:val="28"/>
        </w:rPr>
        <w:t xml:space="preserve">, </w:t>
      </w:r>
      <w:hyperlink r:id="rId16" w:tooltip="Pièce de monnaie" w:history="1">
        <w:r w:rsidR="003D2451" w:rsidRPr="00A71E49">
          <w:rPr>
            <w:rStyle w:val="Lienhypertexte"/>
            <w:rFonts w:cstheme="minorHAnsi"/>
            <w:color w:val="000000" w:themeColor="text1"/>
            <w:sz w:val="28"/>
            <w:szCs w:val="28"/>
            <w:u w:val="none"/>
          </w:rPr>
          <w:t>pièces de monnaie</w:t>
        </w:r>
      </w:hyperlink>
      <w:r w:rsidR="003D2451" w:rsidRPr="00A71E49">
        <w:rPr>
          <w:rFonts w:cstheme="minorHAnsi"/>
          <w:color w:val="000000" w:themeColor="text1"/>
          <w:sz w:val="28"/>
          <w:szCs w:val="28"/>
        </w:rPr>
        <w:t xml:space="preserve">, </w:t>
      </w:r>
      <w:hyperlink r:id="rId17" w:tooltip="Bijou" w:history="1">
        <w:r w:rsidR="003D2451" w:rsidRPr="00A71E49">
          <w:rPr>
            <w:rStyle w:val="Lienhypertexte"/>
            <w:rFonts w:cstheme="minorHAnsi"/>
            <w:color w:val="000000" w:themeColor="text1"/>
            <w:sz w:val="28"/>
            <w:szCs w:val="28"/>
            <w:u w:val="none"/>
          </w:rPr>
          <w:t>bijoux</w:t>
        </w:r>
      </w:hyperlink>
      <w:r w:rsidR="003D2451" w:rsidRPr="00A71E49">
        <w:rPr>
          <w:rFonts w:cstheme="minorHAnsi"/>
          <w:color w:val="000000" w:themeColor="text1"/>
          <w:sz w:val="28"/>
          <w:szCs w:val="28"/>
        </w:rPr>
        <w:t xml:space="preserve">, </w:t>
      </w:r>
      <w:hyperlink r:id="rId18" w:tooltip="Vêtement" w:history="1">
        <w:r w:rsidR="003D2451" w:rsidRPr="00A71E49">
          <w:rPr>
            <w:rStyle w:val="Lienhypertexte"/>
            <w:rFonts w:cstheme="minorHAnsi"/>
            <w:color w:val="000000" w:themeColor="text1"/>
            <w:sz w:val="28"/>
            <w:szCs w:val="28"/>
            <w:u w:val="none"/>
          </w:rPr>
          <w:t>vêtements</w:t>
        </w:r>
      </w:hyperlink>
      <w:r w:rsidR="003D2451" w:rsidRPr="00A71E49">
        <w:rPr>
          <w:rFonts w:cstheme="minorHAnsi"/>
          <w:color w:val="000000" w:themeColor="text1"/>
          <w:sz w:val="28"/>
          <w:szCs w:val="28"/>
        </w:rPr>
        <w:t xml:space="preserve">, empreintes, traces, </w:t>
      </w:r>
      <w:hyperlink r:id="rId19" w:tooltip="Peinture" w:history="1">
        <w:r w:rsidR="003D2451" w:rsidRPr="00A71E49">
          <w:rPr>
            <w:rStyle w:val="Lienhypertexte"/>
            <w:rFonts w:cstheme="minorHAnsi"/>
            <w:color w:val="000000" w:themeColor="text1"/>
            <w:sz w:val="28"/>
            <w:szCs w:val="28"/>
            <w:u w:val="none"/>
          </w:rPr>
          <w:t>peintures</w:t>
        </w:r>
      </w:hyperlink>
      <w:r w:rsidR="003D2451" w:rsidRPr="00A71E49">
        <w:rPr>
          <w:rFonts w:cstheme="minorHAnsi"/>
          <w:color w:val="000000" w:themeColor="text1"/>
          <w:sz w:val="28"/>
          <w:szCs w:val="28"/>
        </w:rPr>
        <w:t xml:space="preserve">, </w:t>
      </w:r>
      <w:hyperlink r:id="rId20" w:tooltip="Bâtiment (construction)" w:history="1">
        <w:r w:rsidR="003D2451" w:rsidRPr="00A71E49">
          <w:rPr>
            <w:rStyle w:val="Lienhypertexte"/>
            <w:rFonts w:cstheme="minorHAnsi"/>
            <w:color w:val="000000" w:themeColor="text1"/>
            <w:sz w:val="28"/>
            <w:szCs w:val="28"/>
            <w:u w:val="none"/>
          </w:rPr>
          <w:t>bâtiments</w:t>
        </w:r>
      </w:hyperlink>
      <w:r w:rsidR="003D2451" w:rsidRPr="00A71E49">
        <w:rPr>
          <w:rFonts w:cstheme="minorHAnsi"/>
          <w:color w:val="000000" w:themeColor="text1"/>
          <w:sz w:val="28"/>
          <w:szCs w:val="28"/>
        </w:rPr>
        <w:t xml:space="preserve">, infrastructures, etc.). L'ensemble des </w:t>
      </w:r>
      <w:hyperlink r:id="rId21" w:tooltip="Artéfact (archéologie)" w:history="1">
        <w:r w:rsidR="003D2451" w:rsidRPr="00A71E49">
          <w:rPr>
            <w:rStyle w:val="Lienhypertexte"/>
            <w:rFonts w:cstheme="minorHAnsi"/>
            <w:color w:val="000000" w:themeColor="text1"/>
            <w:sz w:val="28"/>
            <w:szCs w:val="28"/>
            <w:u w:val="none"/>
          </w:rPr>
          <w:t>artéfacts</w:t>
        </w:r>
      </w:hyperlink>
      <w:r w:rsidR="003D2451" w:rsidRPr="00A71E49">
        <w:rPr>
          <w:rFonts w:cstheme="minorHAnsi"/>
          <w:color w:val="000000" w:themeColor="text1"/>
          <w:sz w:val="28"/>
          <w:szCs w:val="28"/>
        </w:rPr>
        <w:t xml:space="preserve"> et des </w:t>
      </w:r>
      <w:hyperlink r:id="rId22" w:tooltip="Écofact" w:history="1">
        <w:proofErr w:type="spellStart"/>
        <w:r w:rsidR="003D2451" w:rsidRPr="00A71E49">
          <w:rPr>
            <w:rStyle w:val="Lienhypertexte"/>
            <w:rFonts w:cstheme="minorHAnsi"/>
            <w:color w:val="000000" w:themeColor="text1"/>
            <w:sz w:val="28"/>
            <w:szCs w:val="28"/>
            <w:u w:val="none"/>
          </w:rPr>
          <w:t>écofacts</w:t>
        </w:r>
        <w:proofErr w:type="spellEnd"/>
      </w:hyperlink>
      <w:r w:rsidR="003D2451" w:rsidRPr="00A71E49">
        <w:rPr>
          <w:rFonts w:cstheme="minorHAnsi"/>
          <w:color w:val="000000" w:themeColor="text1"/>
          <w:sz w:val="28"/>
          <w:szCs w:val="28"/>
        </w:rPr>
        <w:t xml:space="preserve"> relevant d'une période, d'une civilisation, d'une région, ou d'un peuplement donné, s'appelle </w:t>
      </w:r>
      <w:hyperlink r:id="rId23" w:tooltip="Faciès (archéologie)" w:history="1">
        <w:r w:rsidR="003D2451" w:rsidRPr="00A71E49">
          <w:rPr>
            <w:rStyle w:val="Lienhypertexte"/>
            <w:rFonts w:cstheme="minorHAnsi"/>
            <w:color w:val="000000" w:themeColor="text1"/>
            <w:sz w:val="28"/>
            <w:szCs w:val="28"/>
            <w:u w:val="none"/>
          </w:rPr>
          <w:t>culture archéologique</w:t>
        </w:r>
      </w:hyperlink>
      <w:r w:rsidR="003D2451" w:rsidRPr="00A71E49">
        <w:rPr>
          <w:rFonts w:cstheme="minorHAnsi"/>
          <w:color w:val="000000" w:themeColor="text1"/>
          <w:sz w:val="28"/>
          <w:szCs w:val="28"/>
        </w:rPr>
        <w:t xml:space="preserve">. Cette </w:t>
      </w:r>
      <w:hyperlink r:id="rId24" w:tooltip="Faciès (archéologie)" w:history="1">
        <w:r w:rsidR="003D2451" w:rsidRPr="00A71E49">
          <w:rPr>
            <w:rStyle w:val="Lienhypertexte"/>
            <w:rFonts w:cstheme="minorHAnsi"/>
            <w:color w:val="000000" w:themeColor="text1"/>
            <w:sz w:val="28"/>
            <w:szCs w:val="28"/>
            <w:u w:val="none"/>
          </w:rPr>
          <w:t>culture matérielle</w:t>
        </w:r>
      </w:hyperlink>
      <w:r w:rsidR="003D2451" w:rsidRPr="00A71E49">
        <w:rPr>
          <w:rFonts w:cstheme="minorHAnsi"/>
          <w:color w:val="000000" w:themeColor="text1"/>
          <w:sz w:val="28"/>
          <w:szCs w:val="28"/>
        </w:rPr>
        <w:t xml:space="preserve"> est avant tout un concept basé sur l'assemblage de vestiges retrouvés dans des espaces et dans des chronologies contingentes, sur un même site, ou dans une même région, par exemple. On peut alors parler, pour désigner un ensemble cohérent, de culture archéologique (comme la culture de </w:t>
      </w:r>
      <w:hyperlink r:id="rId25" w:tooltip="Hallstatt" w:history="1">
        <w:r w:rsidR="003D2451" w:rsidRPr="00A71E49">
          <w:rPr>
            <w:rStyle w:val="Lienhypertexte"/>
            <w:rFonts w:cstheme="minorHAnsi"/>
            <w:color w:val="000000" w:themeColor="text1"/>
            <w:sz w:val="28"/>
            <w:szCs w:val="28"/>
            <w:u w:val="none"/>
          </w:rPr>
          <w:t>Hallstatt</w:t>
        </w:r>
      </w:hyperlink>
      <w:r w:rsidR="003D2451" w:rsidRPr="00A71E49">
        <w:rPr>
          <w:rFonts w:cstheme="minorHAnsi"/>
          <w:color w:val="000000" w:themeColor="text1"/>
          <w:sz w:val="28"/>
          <w:szCs w:val="28"/>
        </w:rPr>
        <w:t xml:space="preserve">, ou la culture </w:t>
      </w:r>
      <w:hyperlink r:id="rId26" w:tooltip="Période Jōmon" w:history="1">
        <w:r w:rsidR="003D2451" w:rsidRPr="00A71E49">
          <w:rPr>
            <w:rStyle w:val="Lienhypertexte"/>
            <w:rFonts w:cstheme="minorHAnsi"/>
            <w:color w:val="000000" w:themeColor="text1"/>
            <w:sz w:val="28"/>
            <w:szCs w:val="28"/>
            <w:u w:val="none"/>
          </w:rPr>
          <w:t>jomon</w:t>
        </w:r>
      </w:hyperlink>
      <w:r w:rsidR="003D2451" w:rsidRPr="00A71E49">
        <w:rPr>
          <w:rFonts w:cstheme="minorHAnsi"/>
          <w:color w:val="000000" w:themeColor="text1"/>
          <w:sz w:val="28"/>
          <w:szCs w:val="28"/>
        </w:rPr>
        <w:t>, par exemple).</w:t>
      </w:r>
    </w:p>
    <w:p w:rsidR="002E602E" w:rsidRPr="00A71E49" w:rsidRDefault="002E602E" w:rsidP="00A71E49">
      <w:pPr>
        <w:pStyle w:val="Paragraphedeliste"/>
        <w:jc w:val="both"/>
        <w:rPr>
          <w:rFonts w:cstheme="minorHAnsi"/>
          <w:color w:val="000000" w:themeColor="text1"/>
          <w:sz w:val="28"/>
          <w:szCs w:val="28"/>
        </w:rPr>
      </w:pPr>
    </w:p>
    <w:p w:rsidR="000B3521" w:rsidRPr="00A71E49" w:rsidRDefault="000B3521" w:rsidP="00A71E49">
      <w:pPr>
        <w:pStyle w:val="Paragraphedeliste"/>
        <w:numPr>
          <w:ilvl w:val="0"/>
          <w:numId w:val="1"/>
        </w:numPr>
        <w:jc w:val="both"/>
        <w:rPr>
          <w:rStyle w:val="tgc"/>
          <w:rFonts w:cstheme="minorHAnsi"/>
          <w:color w:val="000000" w:themeColor="text1"/>
          <w:sz w:val="28"/>
          <w:szCs w:val="28"/>
        </w:rPr>
      </w:pPr>
      <w:r w:rsidRPr="00A71E49">
        <w:rPr>
          <w:rStyle w:val="tgc"/>
          <w:rFonts w:cstheme="minorHAnsi"/>
          <w:b/>
          <w:bCs/>
          <w:color w:val="000000" w:themeColor="text1"/>
          <w:sz w:val="28"/>
          <w:szCs w:val="28"/>
        </w:rPr>
        <w:t>Anthropologie</w:t>
      </w:r>
      <w:r w:rsidRPr="00A71E49">
        <w:rPr>
          <w:rStyle w:val="tgc"/>
          <w:rFonts w:cstheme="minorHAnsi"/>
          <w:color w:val="000000" w:themeColor="text1"/>
          <w:sz w:val="28"/>
          <w:szCs w:val="28"/>
        </w:rPr>
        <w:t xml:space="preserve"> désigne l'étude scientifique de l'homme, des groupes humains, sous tous leurs aspects, aussi bien l'histoire physique que la culture. Exemple : L'</w:t>
      </w:r>
      <w:r w:rsidRPr="00A71E49">
        <w:rPr>
          <w:rStyle w:val="tgc"/>
          <w:rFonts w:cstheme="minorHAnsi"/>
          <w:b/>
          <w:bCs/>
          <w:color w:val="000000" w:themeColor="text1"/>
          <w:sz w:val="28"/>
          <w:szCs w:val="28"/>
        </w:rPr>
        <w:t>anthropologie</w:t>
      </w:r>
      <w:r w:rsidRPr="00A71E49">
        <w:rPr>
          <w:rStyle w:val="tgc"/>
          <w:rFonts w:cstheme="minorHAnsi"/>
          <w:color w:val="000000" w:themeColor="text1"/>
          <w:sz w:val="28"/>
          <w:szCs w:val="28"/>
        </w:rPr>
        <w:t xml:space="preserve"> est ce qui permet à l'être humain de mieux se connaître.</w:t>
      </w:r>
      <w:r w:rsidRPr="00A71E49">
        <w:rPr>
          <w:rFonts w:cstheme="minorHAnsi"/>
          <w:color w:val="000000" w:themeColor="text1"/>
          <w:sz w:val="28"/>
          <w:szCs w:val="28"/>
        </w:rPr>
        <w:t xml:space="preserve"> </w:t>
      </w:r>
      <w:r w:rsidRPr="00A71E49">
        <w:rPr>
          <w:rStyle w:val="tgc"/>
          <w:rFonts w:cstheme="minorHAnsi"/>
          <w:color w:val="000000" w:themeColor="text1"/>
          <w:sz w:val="28"/>
          <w:szCs w:val="28"/>
        </w:rPr>
        <w:t>L'anthropologie Prononciation du titre dans sa version originale Écouter est la branche des sciences qui étudie l'être humain sous tous ses aspects, à la fois physiques (anatomiques, morphologiques, physiologiques, évolutifs, etc.) et culturels (</w:t>
      </w:r>
      <w:proofErr w:type="spellStart"/>
      <w:r w:rsidRPr="00A71E49">
        <w:rPr>
          <w:rStyle w:val="tgc"/>
          <w:rFonts w:cstheme="minorHAnsi"/>
          <w:color w:val="000000" w:themeColor="text1"/>
          <w:sz w:val="28"/>
          <w:szCs w:val="28"/>
        </w:rPr>
        <w:t>socio-religieux</w:t>
      </w:r>
      <w:proofErr w:type="spellEnd"/>
      <w:r w:rsidRPr="00A71E49">
        <w:rPr>
          <w:rStyle w:val="tgc"/>
          <w:rFonts w:cstheme="minorHAnsi"/>
          <w:color w:val="000000" w:themeColor="text1"/>
          <w:sz w:val="28"/>
          <w:szCs w:val="28"/>
        </w:rPr>
        <w:t xml:space="preserve">, psychologiques, géographiques, etc.). Elle tend à définir l'humanité en faisant une synthèse des différentes sciences humaines et naturelles. Le terme anthropologie vient de deux mots grecs, </w:t>
      </w:r>
      <w:proofErr w:type="spellStart"/>
      <w:r w:rsidRPr="00A71E49">
        <w:rPr>
          <w:rStyle w:val="tgc"/>
          <w:rFonts w:cstheme="minorHAnsi"/>
          <w:color w:val="000000" w:themeColor="text1"/>
          <w:sz w:val="28"/>
          <w:szCs w:val="28"/>
        </w:rPr>
        <w:t>anthrôpos</w:t>
      </w:r>
      <w:proofErr w:type="spellEnd"/>
      <w:r w:rsidRPr="00A71E49">
        <w:rPr>
          <w:rStyle w:val="tgc"/>
          <w:rFonts w:cstheme="minorHAnsi"/>
          <w:color w:val="000000" w:themeColor="text1"/>
          <w:sz w:val="28"/>
          <w:szCs w:val="28"/>
        </w:rPr>
        <w:t>, qui signifie « homme » (au sens générique), et logos, qui signifie parole, discours. La démarche anthropologique "prend comme objet d’investigation des unités sociales de faible ampleur à partir desquelles elle tente d’élaborer une analyse de portée plus générale, appréhendant d’un certain point de vue la totalité de la société où ces unités s’insèrent"</w:t>
      </w:r>
      <w:r w:rsidR="0084421E" w:rsidRPr="00A71E49">
        <w:rPr>
          <w:rStyle w:val="tgc"/>
          <w:rFonts w:cstheme="minorHAnsi"/>
          <w:color w:val="000000" w:themeColor="text1"/>
          <w:sz w:val="28"/>
          <w:szCs w:val="28"/>
        </w:rPr>
        <w:t>.</w:t>
      </w:r>
    </w:p>
    <w:p w:rsidR="002E602E" w:rsidRPr="00A71E49" w:rsidRDefault="002E602E" w:rsidP="00A71E49">
      <w:pPr>
        <w:pStyle w:val="Paragraphedeliste"/>
        <w:jc w:val="both"/>
        <w:rPr>
          <w:rStyle w:val="tgc"/>
          <w:rFonts w:cstheme="minorHAnsi"/>
          <w:color w:val="000000" w:themeColor="text1"/>
          <w:sz w:val="28"/>
          <w:szCs w:val="28"/>
        </w:rPr>
      </w:pPr>
    </w:p>
    <w:p w:rsidR="0084421E" w:rsidRPr="00A71E49" w:rsidRDefault="0084421E" w:rsidP="00A71E49">
      <w:pPr>
        <w:pStyle w:val="Paragraphedeliste"/>
        <w:numPr>
          <w:ilvl w:val="0"/>
          <w:numId w:val="1"/>
        </w:numPr>
        <w:jc w:val="both"/>
        <w:rPr>
          <w:rFonts w:cstheme="minorHAnsi"/>
          <w:color w:val="000000" w:themeColor="text1"/>
          <w:sz w:val="28"/>
          <w:szCs w:val="28"/>
        </w:rPr>
      </w:pPr>
      <w:r w:rsidRPr="00A71E49">
        <w:rPr>
          <w:rFonts w:cstheme="minorHAnsi"/>
          <w:color w:val="000000" w:themeColor="text1"/>
          <w:sz w:val="28"/>
          <w:szCs w:val="28"/>
        </w:rPr>
        <w:t xml:space="preserve">En archéologie et en paléontologie, </w:t>
      </w:r>
      <w:r w:rsidRPr="00A71E49">
        <w:rPr>
          <w:rFonts w:cstheme="minorHAnsi"/>
          <w:b/>
          <w:bCs/>
          <w:color w:val="000000" w:themeColor="text1"/>
          <w:sz w:val="28"/>
          <w:szCs w:val="28"/>
        </w:rPr>
        <w:t>la fouille</w:t>
      </w:r>
      <w:r w:rsidRPr="00A71E49">
        <w:rPr>
          <w:rFonts w:cstheme="minorHAnsi"/>
          <w:color w:val="000000" w:themeColor="text1"/>
          <w:sz w:val="28"/>
          <w:szCs w:val="28"/>
        </w:rPr>
        <w:t xml:space="preserve"> est l'acte de rechercher des vestiges enfouis, qu'il s'agisse de constructions, d’objets ou de traces de l’activité humaine passée, et de procéder à leur mise au jour par enlèvement des matériaux et sédiments qui les recouvrent. ...</w:t>
      </w:r>
    </w:p>
    <w:p w:rsidR="002E602E" w:rsidRPr="00A71E49" w:rsidRDefault="00B86424" w:rsidP="00A71E49">
      <w:pPr>
        <w:pStyle w:val="NormalWeb"/>
        <w:numPr>
          <w:ilvl w:val="0"/>
          <w:numId w:val="1"/>
        </w:numPr>
        <w:jc w:val="both"/>
        <w:rPr>
          <w:rFonts w:asciiTheme="minorHAnsi" w:hAnsiTheme="minorHAnsi" w:cstheme="minorHAnsi"/>
          <w:color w:val="000000" w:themeColor="text1"/>
          <w:sz w:val="28"/>
          <w:szCs w:val="28"/>
        </w:rPr>
      </w:pPr>
      <w:r w:rsidRPr="00A71E49">
        <w:rPr>
          <w:rFonts w:asciiTheme="minorHAnsi" w:hAnsiTheme="minorHAnsi" w:cstheme="minorHAnsi"/>
          <w:b/>
          <w:bCs/>
          <w:color w:val="000000" w:themeColor="text1"/>
          <w:sz w:val="28"/>
          <w:szCs w:val="28"/>
        </w:rPr>
        <w:t>Le</w:t>
      </w:r>
      <w:r w:rsidRPr="00A71E49">
        <w:rPr>
          <w:rFonts w:asciiTheme="minorHAnsi" w:hAnsiTheme="minorHAnsi" w:cstheme="minorHAnsi"/>
          <w:color w:val="000000" w:themeColor="text1"/>
          <w:sz w:val="28"/>
          <w:szCs w:val="28"/>
        </w:rPr>
        <w:t xml:space="preserve"> </w:t>
      </w:r>
      <w:r w:rsidRPr="00A71E49">
        <w:rPr>
          <w:rFonts w:asciiTheme="minorHAnsi" w:hAnsiTheme="minorHAnsi" w:cstheme="minorHAnsi"/>
          <w:b/>
          <w:bCs/>
          <w:color w:val="000000" w:themeColor="text1"/>
          <w:sz w:val="28"/>
          <w:szCs w:val="28"/>
        </w:rPr>
        <w:t>Paléolithique</w:t>
      </w:r>
      <w:r w:rsidRPr="00A71E49">
        <w:rPr>
          <w:rFonts w:asciiTheme="minorHAnsi" w:hAnsiTheme="minorHAnsi" w:cstheme="minorHAnsi"/>
          <w:color w:val="000000" w:themeColor="text1"/>
          <w:sz w:val="28"/>
          <w:szCs w:val="28"/>
        </w:rPr>
        <w:t xml:space="preserve"> est la première et la plus longue période de la </w:t>
      </w:r>
      <w:hyperlink r:id="rId27" w:tooltip="Préhistoire" w:history="1">
        <w:r w:rsidRPr="00A71E49">
          <w:rPr>
            <w:rStyle w:val="Lienhypertexte"/>
            <w:rFonts w:asciiTheme="minorHAnsi" w:hAnsiTheme="minorHAnsi" w:cstheme="minorHAnsi"/>
            <w:color w:val="000000" w:themeColor="text1"/>
            <w:sz w:val="28"/>
            <w:szCs w:val="28"/>
            <w:u w:val="none"/>
          </w:rPr>
          <w:t>Préhistoire</w:t>
        </w:r>
      </w:hyperlink>
      <w:r w:rsidRPr="00A71E49">
        <w:rPr>
          <w:rFonts w:asciiTheme="minorHAnsi" w:hAnsiTheme="minorHAnsi" w:cstheme="minorHAnsi"/>
          <w:color w:val="000000" w:themeColor="text1"/>
          <w:sz w:val="28"/>
          <w:szCs w:val="28"/>
        </w:rPr>
        <w:t xml:space="preserve">, contemporaine du </w:t>
      </w:r>
      <w:hyperlink r:id="rId28" w:tooltip="Pléistocène" w:history="1">
        <w:r w:rsidRPr="00A71E49">
          <w:rPr>
            <w:rStyle w:val="Lienhypertexte"/>
            <w:rFonts w:asciiTheme="minorHAnsi" w:hAnsiTheme="minorHAnsi" w:cstheme="minorHAnsi"/>
            <w:color w:val="000000" w:themeColor="text1"/>
            <w:sz w:val="28"/>
            <w:szCs w:val="28"/>
            <w:u w:val="none"/>
          </w:rPr>
          <w:t>Pléistocène</w:t>
        </w:r>
      </w:hyperlink>
      <w:r w:rsidRPr="00A71E49">
        <w:rPr>
          <w:rFonts w:asciiTheme="minorHAnsi" w:hAnsiTheme="minorHAnsi" w:cstheme="minorHAnsi"/>
          <w:color w:val="000000" w:themeColor="text1"/>
          <w:sz w:val="28"/>
          <w:szCs w:val="28"/>
        </w:rPr>
        <w:t xml:space="preserve">, durant laquelle la société humaine ne produit pas encore sa nourriture et est composée exclusivement de </w:t>
      </w:r>
      <w:hyperlink r:id="rId29" w:tooltip="Chasseur-cueilleur" w:history="1">
        <w:r w:rsidRPr="00A71E49">
          <w:rPr>
            <w:rStyle w:val="Lienhypertexte"/>
            <w:rFonts w:asciiTheme="minorHAnsi" w:hAnsiTheme="minorHAnsi" w:cstheme="minorHAnsi"/>
            <w:color w:val="000000" w:themeColor="text1"/>
            <w:sz w:val="28"/>
            <w:szCs w:val="28"/>
            <w:u w:val="none"/>
          </w:rPr>
          <w:t>chasseurs-cueilleurs</w:t>
        </w:r>
      </w:hyperlink>
      <w:r w:rsidRPr="00A71E49">
        <w:rPr>
          <w:rFonts w:asciiTheme="minorHAnsi" w:hAnsiTheme="minorHAnsi" w:cstheme="minorHAnsi"/>
          <w:color w:val="000000" w:themeColor="text1"/>
          <w:sz w:val="28"/>
          <w:szCs w:val="28"/>
        </w:rPr>
        <w:t xml:space="preserve">. La population humaine paléolithique est </w:t>
      </w:r>
      <w:hyperlink r:id="rId30" w:tooltip="Nomadisme" w:history="1">
        <w:r w:rsidRPr="00A71E49">
          <w:rPr>
            <w:rStyle w:val="Lienhypertexte"/>
            <w:rFonts w:asciiTheme="minorHAnsi" w:hAnsiTheme="minorHAnsi" w:cstheme="minorHAnsi"/>
            <w:color w:val="000000" w:themeColor="text1"/>
            <w:sz w:val="28"/>
            <w:szCs w:val="28"/>
            <w:u w:val="none"/>
          </w:rPr>
          <w:t>nomade</w:t>
        </w:r>
      </w:hyperlink>
      <w:r w:rsidRPr="00A71E49">
        <w:rPr>
          <w:rFonts w:asciiTheme="minorHAnsi" w:hAnsiTheme="minorHAnsi" w:cstheme="minorHAnsi"/>
          <w:color w:val="000000" w:themeColor="text1"/>
          <w:sz w:val="28"/>
          <w:szCs w:val="28"/>
        </w:rPr>
        <w:t xml:space="preserve"> et connaît une faible densité (autour d'1 habitant/km² contre 47 habitants/km² aujourd'hui).</w:t>
      </w:r>
      <w:r w:rsidR="002A65D7" w:rsidRPr="00A71E49">
        <w:rPr>
          <w:rFonts w:asciiTheme="minorHAnsi" w:hAnsiTheme="minorHAnsi" w:cstheme="minorHAnsi"/>
          <w:color w:val="000000" w:themeColor="text1"/>
          <w:sz w:val="28"/>
          <w:szCs w:val="28"/>
        </w:rPr>
        <w:t xml:space="preserve"> </w:t>
      </w:r>
      <w:r w:rsidRPr="00A71E49">
        <w:rPr>
          <w:rFonts w:asciiTheme="minorHAnsi" w:hAnsiTheme="minorHAnsi" w:cstheme="minorHAnsi"/>
          <w:color w:val="000000" w:themeColor="text1"/>
          <w:sz w:val="28"/>
          <w:szCs w:val="28"/>
        </w:rPr>
        <w:t xml:space="preserve">Le Paléolithique commence avec l’apparition de la première espèce du genre </w:t>
      </w:r>
      <w:hyperlink r:id="rId31" w:tooltip="Homo" w:history="1">
        <w:r w:rsidRPr="00A71E49">
          <w:rPr>
            <w:rStyle w:val="Lienhypertexte"/>
            <w:rFonts w:asciiTheme="minorHAnsi" w:hAnsiTheme="minorHAnsi" w:cstheme="minorHAnsi"/>
            <w:color w:val="000000" w:themeColor="text1"/>
            <w:sz w:val="28"/>
            <w:szCs w:val="28"/>
            <w:u w:val="none"/>
          </w:rPr>
          <w:t>Homo</w:t>
        </w:r>
      </w:hyperlink>
      <w:r w:rsidRPr="00A71E49">
        <w:rPr>
          <w:rFonts w:asciiTheme="minorHAnsi" w:hAnsiTheme="minorHAnsi" w:cstheme="minorHAnsi"/>
          <w:color w:val="000000" w:themeColor="text1"/>
          <w:sz w:val="28"/>
          <w:szCs w:val="28"/>
        </w:rPr>
        <w:t xml:space="preserve">, </w:t>
      </w:r>
      <w:hyperlink r:id="rId32" w:tooltip="Homo habilis" w:history="1">
        <w:r w:rsidRPr="00A71E49">
          <w:rPr>
            <w:rStyle w:val="Lienhypertexte"/>
            <w:rFonts w:asciiTheme="minorHAnsi" w:hAnsiTheme="minorHAnsi" w:cstheme="minorHAnsi"/>
            <w:i/>
            <w:iCs/>
            <w:color w:val="000000" w:themeColor="text1"/>
            <w:sz w:val="28"/>
            <w:szCs w:val="28"/>
            <w:u w:val="none"/>
          </w:rPr>
          <w:t>Homo habilis</w:t>
        </w:r>
      </w:hyperlink>
      <w:r w:rsidRPr="00A71E49">
        <w:rPr>
          <w:rFonts w:asciiTheme="minorHAnsi" w:hAnsiTheme="minorHAnsi" w:cstheme="minorHAnsi"/>
          <w:color w:val="000000" w:themeColor="text1"/>
          <w:sz w:val="28"/>
          <w:szCs w:val="28"/>
        </w:rPr>
        <w:t xml:space="preserve">, il y a environ trois millions d'années. Cette période inclut l'apparition de notre espèce, </w:t>
      </w:r>
      <w:hyperlink r:id="rId33" w:tooltip="Homo sapiens" w:history="1">
        <w:r w:rsidRPr="00A71E49">
          <w:rPr>
            <w:rStyle w:val="Lienhypertexte"/>
            <w:rFonts w:asciiTheme="minorHAnsi" w:hAnsiTheme="minorHAnsi" w:cstheme="minorHAnsi"/>
            <w:i/>
            <w:iCs/>
            <w:color w:val="000000" w:themeColor="text1"/>
            <w:sz w:val="28"/>
            <w:szCs w:val="28"/>
            <w:u w:val="none"/>
          </w:rPr>
          <w:t>Homo sapiens</w:t>
        </w:r>
      </w:hyperlink>
      <w:r w:rsidRPr="00A71E49">
        <w:rPr>
          <w:rFonts w:asciiTheme="minorHAnsi" w:hAnsiTheme="minorHAnsi" w:cstheme="minorHAnsi"/>
          <w:color w:val="000000" w:themeColor="text1"/>
          <w:sz w:val="28"/>
          <w:szCs w:val="28"/>
        </w:rPr>
        <w:t>, il y a environ 200 000 ans à 300 000 ans</w:t>
      </w:r>
      <w:hyperlink r:id="rId34" w:anchor="cite_note-1" w:history="1">
        <w:r w:rsidRPr="00A71E49">
          <w:rPr>
            <w:rStyle w:val="Lienhypertexte"/>
            <w:rFonts w:asciiTheme="minorHAnsi" w:hAnsiTheme="minorHAnsi" w:cstheme="minorHAnsi"/>
            <w:color w:val="000000" w:themeColor="text1"/>
            <w:sz w:val="28"/>
            <w:szCs w:val="28"/>
            <w:u w:val="none"/>
            <w:vertAlign w:val="superscript"/>
          </w:rPr>
          <w:t>1</w:t>
        </w:r>
      </w:hyperlink>
      <w:r w:rsidRPr="00A71E49">
        <w:rPr>
          <w:rFonts w:asciiTheme="minorHAnsi" w:hAnsiTheme="minorHAnsi" w:cstheme="minorHAnsi"/>
          <w:color w:val="000000" w:themeColor="text1"/>
          <w:sz w:val="28"/>
          <w:szCs w:val="28"/>
        </w:rPr>
        <w:t xml:space="preserve">, son expansion et le déclin des autres espèces du genre </w:t>
      </w:r>
      <w:hyperlink r:id="rId35" w:tooltip="Homo" w:history="1">
        <w:r w:rsidRPr="00A71E49">
          <w:rPr>
            <w:rStyle w:val="Lienhypertexte"/>
            <w:rFonts w:asciiTheme="minorHAnsi" w:hAnsiTheme="minorHAnsi" w:cstheme="minorHAnsi"/>
            <w:color w:val="000000" w:themeColor="text1"/>
            <w:sz w:val="28"/>
            <w:szCs w:val="28"/>
            <w:u w:val="none"/>
          </w:rPr>
          <w:t>Homo</w:t>
        </w:r>
      </w:hyperlink>
      <w:r w:rsidRPr="00A71E49">
        <w:rPr>
          <w:rFonts w:asciiTheme="minorHAnsi" w:hAnsiTheme="minorHAnsi" w:cstheme="minorHAnsi"/>
          <w:color w:val="000000" w:themeColor="text1"/>
          <w:sz w:val="28"/>
          <w:szCs w:val="28"/>
        </w:rPr>
        <w:t xml:space="preserve">. Elle s'achève il y a environ 12 000 ans avec la fin de la </w:t>
      </w:r>
      <w:hyperlink r:id="rId36" w:tooltip="Échelle des temps géologiques" w:history="1">
        <w:r w:rsidRPr="00A71E49">
          <w:rPr>
            <w:rStyle w:val="Lienhypertexte"/>
            <w:rFonts w:asciiTheme="minorHAnsi" w:hAnsiTheme="minorHAnsi" w:cstheme="minorHAnsi"/>
            <w:color w:val="000000" w:themeColor="text1"/>
            <w:sz w:val="28"/>
            <w:szCs w:val="28"/>
            <w:u w:val="none"/>
          </w:rPr>
          <w:t>période géologique</w:t>
        </w:r>
      </w:hyperlink>
      <w:r w:rsidRPr="00A71E49">
        <w:rPr>
          <w:rFonts w:asciiTheme="minorHAnsi" w:hAnsiTheme="minorHAnsi" w:cstheme="minorHAnsi"/>
          <w:color w:val="000000" w:themeColor="text1"/>
          <w:sz w:val="28"/>
          <w:szCs w:val="28"/>
        </w:rPr>
        <w:t xml:space="preserve"> du </w:t>
      </w:r>
      <w:hyperlink r:id="rId37" w:tooltip="Pléistocène" w:history="1">
        <w:r w:rsidRPr="00A71E49">
          <w:rPr>
            <w:rStyle w:val="Lienhypertexte"/>
            <w:rFonts w:asciiTheme="minorHAnsi" w:hAnsiTheme="minorHAnsi" w:cstheme="minorHAnsi"/>
            <w:color w:val="000000" w:themeColor="text1"/>
            <w:sz w:val="28"/>
            <w:szCs w:val="28"/>
            <w:u w:val="none"/>
          </w:rPr>
          <w:t>Pléistocène</w:t>
        </w:r>
      </w:hyperlink>
      <w:r w:rsidRPr="00A71E49">
        <w:rPr>
          <w:rFonts w:asciiTheme="minorHAnsi" w:hAnsiTheme="minorHAnsi" w:cstheme="minorHAnsi"/>
          <w:color w:val="000000" w:themeColor="text1"/>
          <w:sz w:val="28"/>
          <w:szCs w:val="28"/>
        </w:rPr>
        <w:t xml:space="preserve"> et le début du </w:t>
      </w:r>
      <w:hyperlink r:id="rId38" w:tooltip="Mésolithique" w:history="1">
        <w:r w:rsidRPr="00A71E49">
          <w:rPr>
            <w:rStyle w:val="Lienhypertexte"/>
            <w:rFonts w:asciiTheme="minorHAnsi" w:hAnsiTheme="minorHAnsi" w:cstheme="minorHAnsi"/>
            <w:color w:val="000000" w:themeColor="text1"/>
            <w:sz w:val="28"/>
            <w:szCs w:val="28"/>
            <w:u w:val="none"/>
          </w:rPr>
          <w:t>Mésolithique</w:t>
        </w:r>
      </w:hyperlink>
      <w:r w:rsidRPr="00A71E49">
        <w:rPr>
          <w:rFonts w:asciiTheme="minorHAnsi" w:hAnsiTheme="minorHAnsi" w:cstheme="minorHAnsi"/>
          <w:color w:val="000000" w:themeColor="text1"/>
          <w:sz w:val="28"/>
          <w:szCs w:val="28"/>
        </w:rPr>
        <w:t>. Le Paléolithique recouvre donc environ 95% de la période d'existence de notre espèce, depuis son apparition jusqu'à nos jours</w:t>
      </w:r>
      <w:hyperlink r:id="rId39" w:anchor="cite_note-2" w:history="1">
        <w:r w:rsidRPr="00A71E49">
          <w:rPr>
            <w:rStyle w:val="Lienhypertexte"/>
            <w:rFonts w:asciiTheme="minorHAnsi" w:hAnsiTheme="minorHAnsi" w:cstheme="minorHAnsi"/>
            <w:color w:val="000000" w:themeColor="text1"/>
            <w:sz w:val="28"/>
            <w:szCs w:val="28"/>
            <w:u w:val="none"/>
            <w:vertAlign w:val="superscript"/>
          </w:rPr>
          <w:t>2</w:t>
        </w:r>
      </w:hyperlink>
      <w:r w:rsidRPr="00A71E49">
        <w:rPr>
          <w:rFonts w:asciiTheme="minorHAnsi" w:hAnsiTheme="minorHAnsi" w:cstheme="minorHAnsi"/>
          <w:color w:val="000000" w:themeColor="text1"/>
          <w:sz w:val="28"/>
          <w:szCs w:val="28"/>
        </w:rPr>
        <w:t xml:space="preserve">. Le Paléolithique est lui-même subdivisé en trois grandes périodes, correspondant à une évolution culturelle et technique : le </w:t>
      </w:r>
      <w:hyperlink r:id="rId40" w:tooltip="Paléolithique inférieur" w:history="1">
        <w:r w:rsidRPr="00A71E49">
          <w:rPr>
            <w:rStyle w:val="Lienhypertexte"/>
            <w:rFonts w:asciiTheme="minorHAnsi" w:hAnsiTheme="minorHAnsi" w:cstheme="minorHAnsi"/>
            <w:color w:val="000000" w:themeColor="text1"/>
            <w:sz w:val="28"/>
            <w:szCs w:val="28"/>
            <w:u w:val="none"/>
          </w:rPr>
          <w:t>Paléolithique inférieur</w:t>
        </w:r>
      </w:hyperlink>
      <w:r w:rsidRPr="00A71E49">
        <w:rPr>
          <w:rFonts w:asciiTheme="minorHAnsi" w:hAnsiTheme="minorHAnsi" w:cstheme="minorHAnsi"/>
          <w:color w:val="000000" w:themeColor="text1"/>
          <w:sz w:val="28"/>
          <w:szCs w:val="28"/>
        </w:rPr>
        <w:t xml:space="preserve">, le </w:t>
      </w:r>
      <w:hyperlink r:id="rId41" w:tooltip="Paléolithique moyen" w:history="1">
        <w:r w:rsidRPr="00A71E49">
          <w:rPr>
            <w:rStyle w:val="Lienhypertexte"/>
            <w:rFonts w:asciiTheme="minorHAnsi" w:hAnsiTheme="minorHAnsi" w:cstheme="minorHAnsi"/>
            <w:color w:val="000000" w:themeColor="text1"/>
            <w:sz w:val="28"/>
            <w:szCs w:val="28"/>
            <w:u w:val="none"/>
          </w:rPr>
          <w:t>Paléolithique moyen</w:t>
        </w:r>
      </w:hyperlink>
      <w:r w:rsidRPr="00A71E49">
        <w:rPr>
          <w:rFonts w:asciiTheme="minorHAnsi" w:hAnsiTheme="minorHAnsi" w:cstheme="minorHAnsi"/>
          <w:color w:val="000000" w:themeColor="text1"/>
          <w:sz w:val="28"/>
          <w:szCs w:val="28"/>
        </w:rPr>
        <w:t xml:space="preserve"> et le </w:t>
      </w:r>
      <w:hyperlink r:id="rId42" w:tooltip="Paléolithique supérieur" w:history="1">
        <w:r w:rsidRPr="00A71E49">
          <w:rPr>
            <w:rStyle w:val="Lienhypertexte"/>
            <w:rFonts w:asciiTheme="minorHAnsi" w:hAnsiTheme="minorHAnsi" w:cstheme="minorHAnsi"/>
            <w:color w:val="000000" w:themeColor="text1"/>
            <w:sz w:val="28"/>
            <w:szCs w:val="28"/>
            <w:u w:val="none"/>
          </w:rPr>
          <w:t>Paléolithique supérieur</w:t>
        </w:r>
      </w:hyperlink>
      <w:r w:rsidRPr="00A71E49">
        <w:rPr>
          <w:rFonts w:asciiTheme="minorHAnsi" w:hAnsiTheme="minorHAnsi" w:cstheme="minorHAnsi"/>
          <w:color w:val="000000" w:themeColor="text1"/>
          <w:sz w:val="28"/>
          <w:szCs w:val="28"/>
        </w:rPr>
        <w:t>.</w:t>
      </w:r>
    </w:p>
    <w:p w:rsidR="00723EA6" w:rsidRPr="00A71E49" w:rsidRDefault="001B7AD2" w:rsidP="00A71E49">
      <w:pPr>
        <w:pStyle w:val="Paragraphedeliste"/>
        <w:numPr>
          <w:ilvl w:val="0"/>
          <w:numId w:val="1"/>
        </w:numPr>
        <w:jc w:val="both"/>
        <w:rPr>
          <w:rFonts w:cstheme="minorHAnsi"/>
          <w:color w:val="000000" w:themeColor="text1"/>
          <w:sz w:val="28"/>
          <w:szCs w:val="28"/>
        </w:rPr>
      </w:pPr>
      <w:r w:rsidRPr="00A71E49">
        <w:rPr>
          <w:rFonts w:cstheme="minorHAnsi"/>
          <w:b/>
          <w:bCs/>
          <w:color w:val="000000" w:themeColor="text1"/>
          <w:sz w:val="28"/>
          <w:szCs w:val="28"/>
        </w:rPr>
        <w:t>Cueillettes</w:t>
      </w:r>
      <w:r w:rsidR="00915EAF" w:rsidRPr="00A71E49">
        <w:rPr>
          <w:rFonts w:cstheme="minorHAnsi"/>
          <w:color w:val="000000" w:themeColor="text1"/>
          <w:sz w:val="28"/>
          <w:szCs w:val="28"/>
        </w:rPr>
        <w:t>. Action de cueillir (notamment des fruits, des fleurs ou des légumes). Quasi-</w:t>
      </w:r>
      <w:proofErr w:type="spellStart"/>
      <w:r w:rsidR="00915EAF" w:rsidRPr="00A71E49">
        <w:rPr>
          <w:rFonts w:cstheme="minorHAnsi"/>
          <w:color w:val="000000" w:themeColor="text1"/>
          <w:sz w:val="28"/>
          <w:szCs w:val="28"/>
        </w:rPr>
        <w:t>synon</w:t>
      </w:r>
      <w:proofErr w:type="spellEnd"/>
      <w:r w:rsidR="00915EAF" w:rsidRPr="00A71E49">
        <w:rPr>
          <w:rFonts w:cstheme="minorHAnsi"/>
          <w:color w:val="000000" w:themeColor="text1"/>
          <w:sz w:val="28"/>
          <w:szCs w:val="28"/>
        </w:rPr>
        <w:t xml:space="preserve">. ramassage, récolte; </w:t>
      </w:r>
      <w:proofErr w:type="spellStart"/>
      <w:r w:rsidR="00915EAF" w:rsidRPr="00A71E49">
        <w:rPr>
          <w:rFonts w:cstheme="minorHAnsi"/>
          <w:color w:val="000000" w:themeColor="text1"/>
          <w:sz w:val="28"/>
          <w:szCs w:val="28"/>
        </w:rPr>
        <w:t>synon</w:t>
      </w:r>
      <w:proofErr w:type="spellEnd"/>
      <w:r w:rsidR="00915EAF" w:rsidRPr="00A71E49">
        <w:rPr>
          <w:rFonts w:cstheme="minorHAnsi"/>
          <w:color w:val="000000" w:themeColor="text1"/>
          <w:sz w:val="28"/>
          <w:szCs w:val="28"/>
        </w:rPr>
        <w:t>. rares cueillage, cueillaison, cueille.</w:t>
      </w:r>
      <w:r w:rsidR="002E602E" w:rsidRPr="00A71E49">
        <w:rPr>
          <w:rFonts w:cstheme="minorHAnsi"/>
          <w:color w:val="000000" w:themeColor="text1"/>
          <w:sz w:val="28"/>
          <w:szCs w:val="28"/>
        </w:rPr>
        <w:t xml:space="preserve"> </w:t>
      </w:r>
      <w:r w:rsidR="00915EAF" w:rsidRPr="00A71E49">
        <w:rPr>
          <w:rFonts w:cstheme="minorHAnsi"/>
          <w:color w:val="000000" w:themeColor="text1"/>
          <w:sz w:val="28"/>
          <w:szCs w:val="28"/>
        </w:rPr>
        <w:t>Cueillettes de fleurs aux pieds des saules</w:t>
      </w:r>
      <w:r w:rsidR="00723EA6" w:rsidRPr="00A71E49">
        <w:rPr>
          <w:rFonts w:cstheme="minorHAnsi"/>
          <w:color w:val="000000" w:themeColor="text1"/>
          <w:sz w:val="28"/>
          <w:szCs w:val="28"/>
        </w:rPr>
        <w:t>.</w:t>
      </w:r>
    </w:p>
    <w:p w:rsidR="002E602E" w:rsidRPr="00A71E49" w:rsidRDefault="002E602E" w:rsidP="00A71E49">
      <w:pPr>
        <w:pStyle w:val="Paragraphedeliste"/>
        <w:jc w:val="both"/>
        <w:rPr>
          <w:rFonts w:cstheme="minorHAnsi"/>
          <w:color w:val="000000" w:themeColor="text1"/>
          <w:sz w:val="28"/>
          <w:szCs w:val="28"/>
        </w:rPr>
      </w:pPr>
    </w:p>
    <w:p w:rsidR="00E068A1" w:rsidRPr="00A71E49" w:rsidRDefault="00E068A1" w:rsidP="00A71E49">
      <w:pPr>
        <w:pStyle w:val="Paragraphedeliste"/>
        <w:numPr>
          <w:ilvl w:val="0"/>
          <w:numId w:val="1"/>
        </w:numPr>
        <w:jc w:val="both"/>
        <w:rPr>
          <w:rFonts w:cstheme="minorHAnsi"/>
          <w:color w:val="000000" w:themeColor="text1"/>
          <w:sz w:val="28"/>
          <w:szCs w:val="28"/>
        </w:rPr>
      </w:pPr>
      <w:r w:rsidRPr="00A71E49">
        <w:rPr>
          <w:rFonts w:cstheme="minorHAnsi"/>
          <w:color w:val="000000" w:themeColor="text1"/>
          <w:sz w:val="28"/>
          <w:szCs w:val="28"/>
        </w:rPr>
        <w:t xml:space="preserve">Un outil de </w:t>
      </w:r>
      <w:r w:rsidRPr="00A71E49">
        <w:rPr>
          <w:rFonts w:cstheme="minorHAnsi"/>
          <w:b/>
          <w:bCs/>
          <w:color w:val="000000" w:themeColor="text1"/>
          <w:sz w:val="28"/>
          <w:szCs w:val="28"/>
        </w:rPr>
        <w:t>pierre taillée</w:t>
      </w:r>
      <w:r w:rsidRPr="00A71E49">
        <w:rPr>
          <w:rFonts w:cstheme="minorHAnsi"/>
          <w:color w:val="000000" w:themeColor="text1"/>
          <w:sz w:val="28"/>
          <w:szCs w:val="28"/>
        </w:rPr>
        <w:t>, dans le sens le plus général, désigne tout outil fait partiellement ou entièrement en pierre mise en forme par percussion ou pression. Une très grande variété d'outils a été réalisée en pierre tout au long de l'histoire de l'humanité, parmi lesquels des pointes de flèche, des pointes de lances ou des haches de pierre.</w:t>
      </w:r>
    </w:p>
    <w:p w:rsidR="002E602E" w:rsidRPr="00A71E49" w:rsidRDefault="002E602E" w:rsidP="00A71E49">
      <w:pPr>
        <w:pStyle w:val="Paragraphedeliste"/>
        <w:jc w:val="both"/>
        <w:rPr>
          <w:rFonts w:cstheme="minorHAnsi"/>
          <w:color w:val="000000" w:themeColor="text1"/>
          <w:sz w:val="28"/>
          <w:szCs w:val="28"/>
        </w:rPr>
      </w:pPr>
    </w:p>
    <w:p w:rsidR="00723EA6" w:rsidRPr="00A71E49" w:rsidRDefault="00723EA6" w:rsidP="00A71E49">
      <w:pPr>
        <w:pStyle w:val="Paragraphedeliste"/>
        <w:numPr>
          <w:ilvl w:val="0"/>
          <w:numId w:val="1"/>
        </w:numPr>
        <w:jc w:val="both"/>
        <w:rPr>
          <w:rFonts w:cstheme="minorHAnsi"/>
          <w:color w:val="000000" w:themeColor="text1"/>
          <w:sz w:val="28"/>
          <w:szCs w:val="28"/>
        </w:rPr>
      </w:pPr>
      <w:r w:rsidRPr="00A71E49">
        <w:rPr>
          <w:rFonts w:cstheme="minorHAnsi"/>
          <w:b/>
          <w:bCs/>
          <w:color w:val="000000" w:themeColor="text1"/>
          <w:sz w:val="28"/>
          <w:szCs w:val="28"/>
        </w:rPr>
        <w:t xml:space="preserve">Nomade : </w:t>
      </w:r>
      <w:r w:rsidRPr="00A71E49">
        <w:rPr>
          <w:rFonts w:eastAsia="Times New Roman" w:cstheme="minorHAnsi"/>
          <w:color w:val="000000" w:themeColor="text1"/>
          <w:sz w:val="28"/>
          <w:szCs w:val="28"/>
          <w:lang w:eastAsia="fr-FR"/>
        </w:rPr>
        <w:t>Se dit des peuples, des sociétés dont le mode de vie comporte des déplacements continuels : Tribu nomade (par opposition à sédentaire). Par extension. Qui n'a pas de domicile fixe et qui se déplace fréquemment : Terrain interdit aux nomades.</w:t>
      </w:r>
    </w:p>
    <w:p w:rsidR="002E602E" w:rsidRPr="00A71E49" w:rsidRDefault="002A65D7" w:rsidP="00A71E49">
      <w:pPr>
        <w:pStyle w:val="entry"/>
        <w:numPr>
          <w:ilvl w:val="0"/>
          <w:numId w:val="1"/>
        </w:numPr>
        <w:jc w:val="both"/>
        <w:rPr>
          <w:rFonts w:asciiTheme="minorHAnsi" w:hAnsiTheme="minorHAnsi" w:cstheme="minorHAnsi"/>
          <w:color w:val="000000" w:themeColor="text1"/>
          <w:sz w:val="28"/>
          <w:szCs w:val="28"/>
        </w:rPr>
      </w:pPr>
      <w:r w:rsidRPr="00A71E49">
        <w:rPr>
          <w:rStyle w:val="wording"/>
          <w:rFonts w:asciiTheme="minorHAnsi" w:hAnsiTheme="minorHAnsi" w:cstheme="minorHAnsi"/>
          <w:b/>
          <w:bCs/>
          <w:color w:val="000000" w:themeColor="text1"/>
          <w:sz w:val="28"/>
          <w:szCs w:val="28"/>
        </w:rPr>
        <w:lastRenderedPageBreak/>
        <w:t>H</w:t>
      </w:r>
      <w:r w:rsidR="006851D4" w:rsidRPr="00A71E49">
        <w:rPr>
          <w:rStyle w:val="wording"/>
          <w:rFonts w:asciiTheme="minorHAnsi" w:hAnsiTheme="minorHAnsi" w:cstheme="minorHAnsi"/>
          <w:b/>
          <w:bCs/>
          <w:color w:val="000000" w:themeColor="text1"/>
          <w:sz w:val="28"/>
          <w:szCs w:val="28"/>
        </w:rPr>
        <w:t>abile</w:t>
      </w:r>
      <w:r w:rsidR="006851D4" w:rsidRPr="00A71E49">
        <w:rPr>
          <w:rFonts w:asciiTheme="minorHAnsi" w:hAnsiTheme="minorHAnsi" w:cstheme="minorHAnsi"/>
          <w:b/>
          <w:bCs/>
          <w:color w:val="000000" w:themeColor="text1"/>
          <w:sz w:val="28"/>
          <w:szCs w:val="28"/>
        </w:rPr>
        <w:t xml:space="preserve"> </w:t>
      </w:r>
      <w:r w:rsidR="006851D4" w:rsidRPr="00A71E49">
        <w:rPr>
          <w:rStyle w:val="posp"/>
          <w:rFonts w:asciiTheme="minorHAnsi" w:hAnsiTheme="minorHAnsi" w:cstheme="minorHAnsi"/>
          <w:b/>
          <w:bCs/>
          <w:color w:val="000000" w:themeColor="text1"/>
          <w:sz w:val="28"/>
          <w:szCs w:val="28"/>
        </w:rPr>
        <w:t xml:space="preserve">(nominal) </w:t>
      </w:r>
      <w:hyperlink r:id="rId43" w:anchor="anchorSynonyms" w:tooltip="synonyme de adextre" w:history="1">
        <w:r w:rsidR="006851D4" w:rsidRPr="00A71E49">
          <w:rPr>
            <w:rStyle w:val="wording"/>
            <w:rFonts w:asciiTheme="minorHAnsi" w:hAnsiTheme="minorHAnsi" w:cstheme="minorHAnsi"/>
            <w:color w:val="000000" w:themeColor="text1"/>
            <w:sz w:val="28"/>
            <w:szCs w:val="28"/>
          </w:rPr>
          <w:t>adextre</w:t>
        </w:r>
      </w:hyperlink>
      <w:r w:rsidR="006851D4" w:rsidRPr="00A71E49">
        <w:rPr>
          <w:rFonts w:asciiTheme="minorHAnsi" w:hAnsiTheme="minorHAnsi" w:cstheme="minorHAnsi"/>
          <w:color w:val="000000" w:themeColor="text1"/>
          <w:sz w:val="28"/>
          <w:szCs w:val="28"/>
        </w:rPr>
        <w:t xml:space="preserve">, </w:t>
      </w:r>
      <w:hyperlink r:id="rId44" w:anchor="anchorSynonyms" w:tooltip="synonyme de adroit" w:history="1">
        <w:r w:rsidR="006851D4" w:rsidRPr="00A71E49">
          <w:rPr>
            <w:rStyle w:val="wording"/>
            <w:rFonts w:asciiTheme="minorHAnsi" w:hAnsiTheme="minorHAnsi" w:cstheme="minorHAnsi"/>
            <w:color w:val="000000" w:themeColor="text1"/>
            <w:sz w:val="28"/>
            <w:szCs w:val="28"/>
          </w:rPr>
          <w:t>adroit</w:t>
        </w:r>
      </w:hyperlink>
      <w:r w:rsidR="006851D4" w:rsidRPr="00A71E49">
        <w:rPr>
          <w:rFonts w:asciiTheme="minorHAnsi" w:hAnsiTheme="minorHAnsi" w:cstheme="minorHAnsi"/>
          <w:color w:val="000000" w:themeColor="text1"/>
          <w:sz w:val="28"/>
          <w:szCs w:val="28"/>
        </w:rPr>
        <w:t xml:space="preserve">, </w:t>
      </w:r>
      <w:hyperlink r:id="rId45" w:anchor="anchorSynonyms" w:tooltip="synonyme de agile" w:history="1">
        <w:r w:rsidR="006851D4" w:rsidRPr="00A71E49">
          <w:rPr>
            <w:rStyle w:val="wording"/>
            <w:rFonts w:asciiTheme="minorHAnsi" w:hAnsiTheme="minorHAnsi" w:cstheme="minorHAnsi"/>
            <w:color w:val="000000" w:themeColor="text1"/>
            <w:sz w:val="28"/>
            <w:szCs w:val="28"/>
          </w:rPr>
          <w:t>agile</w:t>
        </w:r>
      </w:hyperlink>
      <w:r w:rsidR="006851D4" w:rsidRPr="00A71E49">
        <w:rPr>
          <w:rFonts w:asciiTheme="minorHAnsi" w:hAnsiTheme="minorHAnsi" w:cstheme="minorHAnsi"/>
          <w:color w:val="000000" w:themeColor="text1"/>
          <w:sz w:val="28"/>
          <w:szCs w:val="28"/>
        </w:rPr>
        <w:t xml:space="preserve">, </w:t>
      </w:r>
      <w:hyperlink r:id="rId46" w:anchor="anchorSynonyms" w:tooltip="synonyme de apte" w:history="1">
        <w:r w:rsidR="006851D4" w:rsidRPr="00A71E49">
          <w:rPr>
            <w:rStyle w:val="wording"/>
            <w:rFonts w:asciiTheme="minorHAnsi" w:hAnsiTheme="minorHAnsi" w:cstheme="minorHAnsi"/>
            <w:color w:val="000000" w:themeColor="text1"/>
            <w:sz w:val="28"/>
            <w:szCs w:val="28"/>
          </w:rPr>
          <w:t>apte</w:t>
        </w:r>
      </w:hyperlink>
      <w:r w:rsidR="006851D4" w:rsidRPr="00A71E49">
        <w:rPr>
          <w:rFonts w:asciiTheme="minorHAnsi" w:hAnsiTheme="minorHAnsi" w:cstheme="minorHAnsi"/>
          <w:color w:val="000000" w:themeColor="text1"/>
          <w:sz w:val="28"/>
          <w:szCs w:val="28"/>
        </w:rPr>
        <w:t xml:space="preserve">, </w:t>
      </w:r>
      <w:hyperlink r:id="rId47" w:anchor="anchorSynonyms" w:tooltip="synonyme de artificieux" w:history="1">
        <w:r w:rsidR="006851D4" w:rsidRPr="00A71E49">
          <w:rPr>
            <w:rStyle w:val="wording"/>
            <w:rFonts w:asciiTheme="minorHAnsi" w:hAnsiTheme="minorHAnsi" w:cstheme="minorHAnsi"/>
            <w:color w:val="000000" w:themeColor="text1"/>
            <w:sz w:val="28"/>
            <w:szCs w:val="28"/>
          </w:rPr>
          <w:t>artificieux</w:t>
        </w:r>
      </w:hyperlink>
      <w:r w:rsidR="006851D4" w:rsidRPr="00A71E49">
        <w:rPr>
          <w:rFonts w:asciiTheme="minorHAnsi" w:hAnsiTheme="minorHAnsi" w:cstheme="minorHAnsi"/>
          <w:color w:val="000000" w:themeColor="text1"/>
          <w:sz w:val="28"/>
          <w:szCs w:val="28"/>
        </w:rPr>
        <w:t xml:space="preserve">, </w:t>
      </w:r>
      <w:hyperlink r:id="rId48" w:anchor="anchorSynonyms" w:tooltip="synonyme de assuré" w:history="1">
        <w:r w:rsidR="006851D4" w:rsidRPr="00A71E49">
          <w:rPr>
            <w:rStyle w:val="wording"/>
            <w:rFonts w:asciiTheme="minorHAnsi" w:hAnsiTheme="minorHAnsi" w:cstheme="minorHAnsi"/>
            <w:color w:val="000000" w:themeColor="text1"/>
            <w:sz w:val="28"/>
            <w:szCs w:val="28"/>
          </w:rPr>
          <w:t>assuré</w:t>
        </w:r>
      </w:hyperlink>
      <w:r w:rsidR="006851D4" w:rsidRPr="00A71E49">
        <w:rPr>
          <w:rFonts w:asciiTheme="minorHAnsi" w:hAnsiTheme="minorHAnsi" w:cstheme="minorHAnsi"/>
          <w:color w:val="000000" w:themeColor="text1"/>
          <w:sz w:val="28"/>
          <w:szCs w:val="28"/>
        </w:rPr>
        <w:t xml:space="preserve">, </w:t>
      </w:r>
      <w:hyperlink r:id="rId49" w:anchor="anchorSynonyms" w:tooltip="synonyme de astucieux" w:history="1">
        <w:r w:rsidR="006851D4" w:rsidRPr="00A71E49">
          <w:rPr>
            <w:rStyle w:val="wording"/>
            <w:rFonts w:asciiTheme="minorHAnsi" w:hAnsiTheme="minorHAnsi" w:cstheme="minorHAnsi"/>
            <w:color w:val="000000" w:themeColor="text1"/>
            <w:sz w:val="28"/>
            <w:szCs w:val="28"/>
          </w:rPr>
          <w:t>astucieux</w:t>
        </w:r>
      </w:hyperlink>
      <w:r w:rsidR="006851D4" w:rsidRPr="00A71E49">
        <w:rPr>
          <w:rFonts w:asciiTheme="minorHAnsi" w:hAnsiTheme="minorHAnsi" w:cstheme="minorHAnsi"/>
          <w:color w:val="000000" w:themeColor="text1"/>
          <w:sz w:val="28"/>
          <w:szCs w:val="28"/>
        </w:rPr>
        <w:t xml:space="preserve">, </w:t>
      </w:r>
      <w:hyperlink r:id="rId50" w:anchor="anchorSynonyms" w:tooltip="synonyme de averti" w:history="1">
        <w:r w:rsidR="006851D4" w:rsidRPr="00A71E49">
          <w:rPr>
            <w:rStyle w:val="wording"/>
            <w:rFonts w:asciiTheme="minorHAnsi" w:hAnsiTheme="minorHAnsi" w:cstheme="minorHAnsi"/>
            <w:color w:val="000000" w:themeColor="text1"/>
            <w:sz w:val="28"/>
            <w:szCs w:val="28"/>
          </w:rPr>
          <w:t>averti</w:t>
        </w:r>
      </w:hyperlink>
      <w:r w:rsidR="006851D4" w:rsidRPr="00A71E49">
        <w:rPr>
          <w:rFonts w:asciiTheme="minorHAnsi" w:hAnsiTheme="minorHAnsi" w:cstheme="minorHAnsi"/>
          <w:color w:val="000000" w:themeColor="text1"/>
          <w:sz w:val="28"/>
          <w:szCs w:val="28"/>
        </w:rPr>
        <w:t xml:space="preserve">, </w:t>
      </w:r>
      <w:hyperlink r:id="rId51" w:anchor="anchorSynonyms" w:tooltip="synonyme de avisé" w:history="1">
        <w:r w:rsidR="006851D4" w:rsidRPr="00A71E49">
          <w:rPr>
            <w:rStyle w:val="wording"/>
            <w:rFonts w:asciiTheme="minorHAnsi" w:hAnsiTheme="minorHAnsi" w:cstheme="minorHAnsi"/>
            <w:color w:val="000000" w:themeColor="text1"/>
            <w:sz w:val="28"/>
            <w:szCs w:val="28"/>
          </w:rPr>
          <w:t>avisé</w:t>
        </w:r>
      </w:hyperlink>
      <w:r w:rsidR="006851D4" w:rsidRPr="00A71E49">
        <w:rPr>
          <w:rFonts w:asciiTheme="minorHAnsi" w:hAnsiTheme="minorHAnsi" w:cstheme="minorHAnsi"/>
          <w:color w:val="000000" w:themeColor="text1"/>
          <w:sz w:val="28"/>
          <w:szCs w:val="28"/>
        </w:rPr>
        <w:t xml:space="preserve">, </w:t>
      </w:r>
      <w:hyperlink r:id="rId52" w:anchor="anchorSynonyms" w:tooltip="synonyme de beau" w:history="1">
        <w:r w:rsidR="006851D4" w:rsidRPr="00A71E49">
          <w:rPr>
            <w:rStyle w:val="wording"/>
            <w:rFonts w:asciiTheme="minorHAnsi" w:hAnsiTheme="minorHAnsi" w:cstheme="minorHAnsi"/>
            <w:color w:val="000000" w:themeColor="text1"/>
            <w:sz w:val="28"/>
            <w:szCs w:val="28"/>
          </w:rPr>
          <w:t>beau</w:t>
        </w:r>
      </w:hyperlink>
      <w:r w:rsidR="006851D4" w:rsidRPr="00A71E49">
        <w:rPr>
          <w:rFonts w:asciiTheme="minorHAnsi" w:hAnsiTheme="minorHAnsi" w:cstheme="minorHAnsi"/>
          <w:color w:val="000000" w:themeColor="text1"/>
          <w:sz w:val="28"/>
          <w:szCs w:val="28"/>
        </w:rPr>
        <w:t xml:space="preserve">, </w:t>
      </w:r>
      <w:hyperlink r:id="rId53" w:anchor="anchorSynonyms" w:tooltip="synonyme de bon" w:history="1">
        <w:r w:rsidR="006851D4" w:rsidRPr="00A71E49">
          <w:rPr>
            <w:rStyle w:val="wording"/>
            <w:rFonts w:asciiTheme="minorHAnsi" w:hAnsiTheme="minorHAnsi" w:cstheme="minorHAnsi"/>
            <w:color w:val="000000" w:themeColor="text1"/>
            <w:sz w:val="28"/>
            <w:szCs w:val="28"/>
          </w:rPr>
          <w:t>bon</w:t>
        </w:r>
      </w:hyperlink>
      <w:r w:rsidR="006851D4" w:rsidRPr="00A71E49">
        <w:rPr>
          <w:rFonts w:asciiTheme="minorHAnsi" w:hAnsiTheme="minorHAnsi" w:cstheme="minorHAnsi"/>
          <w:color w:val="000000" w:themeColor="text1"/>
          <w:sz w:val="28"/>
          <w:szCs w:val="28"/>
        </w:rPr>
        <w:t xml:space="preserve">, </w:t>
      </w:r>
      <w:hyperlink r:id="rId54" w:anchor="anchorSynonyms" w:tooltip="synonyme de bricoleur" w:history="1">
        <w:r w:rsidR="006851D4" w:rsidRPr="00A71E49">
          <w:rPr>
            <w:rStyle w:val="wording"/>
            <w:rFonts w:asciiTheme="minorHAnsi" w:hAnsiTheme="minorHAnsi" w:cstheme="minorHAnsi"/>
            <w:color w:val="000000" w:themeColor="text1"/>
            <w:sz w:val="28"/>
            <w:szCs w:val="28"/>
          </w:rPr>
          <w:t>bricoleur</w:t>
        </w:r>
      </w:hyperlink>
      <w:r w:rsidR="006851D4" w:rsidRPr="00A71E49">
        <w:rPr>
          <w:rFonts w:asciiTheme="minorHAnsi" w:hAnsiTheme="minorHAnsi" w:cstheme="minorHAnsi"/>
          <w:color w:val="000000" w:themeColor="text1"/>
          <w:sz w:val="28"/>
          <w:szCs w:val="28"/>
        </w:rPr>
        <w:t xml:space="preserve">, </w:t>
      </w:r>
      <w:hyperlink r:id="rId55" w:anchor="anchorSynonyms" w:tooltip="synonyme de brillant" w:history="1">
        <w:r w:rsidR="006851D4" w:rsidRPr="00A71E49">
          <w:rPr>
            <w:rStyle w:val="wording"/>
            <w:rFonts w:asciiTheme="minorHAnsi" w:hAnsiTheme="minorHAnsi" w:cstheme="minorHAnsi"/>
            <w:color w:val="000000" w:themeColor="text1"/>
            <w:sz w:val="28"/>
            <w:szCs w:val="28"/>
          </w:rPr>
          <w:t>brillant</w:t>
        </w:r>
      </w:hyperlink>
      <w:r w:rsidR="006851D4" w:rsidRPr="00A71E49">
        <w:rPr>
          <w:rFonts w:asciiTheme="minorHAnsi" w:hAnsiTheme="minorHAnsi" w:cstheme="minorHAnsi"/>
          <w:color w:val="000000" w:themeColor="text1"/>
          <w:sz w:val="28"/>
          <w:szCs w:val="28"/>
        </w:rPr>
        <w:t xml:space="preserve">, </w:t>
      </w:r>
      <w:hyperlink r:id="rId56" w:anchor="anchorSynonyms" w:tooltip="synonyme de calé" w:history="1">
        <w:r w:rsidR="006851D4" w:rsidRPr="00A71E49">
          <w:rPr>
            <w:rStyle w:val="wording"/>
            <w:rFonts w:asciiTheme="minorHAnsi" w:hAnsiTheme="minorHAnsi" w:cstheme="minorHAnsi"/>
            <w:color w:val="000000" w:themeColor="text1"/>
            <w:sz w:val="28"/>
            <w:szCs w:val="28"/>
          </w:rPr>
          <w:t>calé</w:t>
        </w:r>
      </w:hyperlink>
      <w:r w:rsidR="006851D4" w:rsidRPr="00A71E49">
        <w:rPr>
          <w:rFonts w:asciiTheme="minorHAnsi" w:hAnsiTheme="minorHAnsi" w:cstheme="minorHAnsi"/>
          <w:color w:val="000000" w:themeColor="text1"/>
          <w:sz w:val="28"/>
          <w:szCs w:val="28"/>
        </w:rPr>
        <w:t xml:space="preserve">, </w:t>
      </w:r>
      <w:hyperlink r:id="rId57" w:anchor="anchorSynonyms" w:tooltip="synonyme de capable" w:history="1">
        <w:r w:rsidR="006851D4" w:rsidRPr="00A71E49">
          <w:rPr>
            <w:rStyle w:val="wording"/>
            <w:rFonts w:asciiTheme="minorHAnsi" w:hAnsiTheme="minorHAnsi" w:cstheme="minorHAnsi"/>
            <w:color w:val="000000" w:themeColor="text1"/>
            <w:sz w:val="28"/>
            <w:szCs w:val="28"/>
          </w:rPr>
          <w:t>capable</w:t>
        </w:r>
      </w:hyperlink>
      <w:r w:rsidR="006851D4" w:rsidRPr="00A71E49">
        <w:rPr>
          <w:rFonts w:asciiTheme="minorHAnsi" w:hAnsiTheme="minorHAnsi" w:cstheme="minorHAnsi"/>
          <w:color w:val="000000" w:themeColor="text1"/>
          <w:sz w:val="28"/>
          <w:szCs w:val="28"/>
        </w:rPr>
        <w:t xml:space="preserve">, </w:t>
      </w:r>
      <w:hyperlink r:id="rId58" w:anchor="anchorSynonyms" w:tooltip="synonyme de captieux" w:history="1">
        <w:r w:rsidR="006851D4" w:rsidRPr="00A71E49">
          <w:rPr>
            <w:rStyle w:val="wording"/>
            <w:rFonts w:asciiTheme="minorHAnsi" w:hAnsiTheme="minorHAnsi" w:cstheme="minorHAnsi"/>
            <w:color w:val="000000" w:themeColor="text1"/>
            <w:sz w:val="28"/>
            <w:szCs w:val="28"/>
          </w:rPr>
          <w:t>captieux</w:t>
        </w:r>
      </w:hyperlink>
      <w:r w:rsidR="006851D4" w:rsidRPr="00A71E49">
        <w:rPr>
          <w:rFonts w:asciiTheme="minorHAnsi" w:hAnsiTheme="minorHAnsi" w:cstheme="minorHAnsi"/>
          <w:color w:val="000000" w:themeColor="text1"/>
          <w:sz w:val="28"/>
          <w:szCs w:val="28"/>
        </w:rPr>
        <w:t xml:space="preserve">, </w:t>
      </w:r>
      <w:hyperlink r:id="rId59" w:anchor="anchorSynonyms" w:tooltip="synonyme de cauteleux" w:history="1">
        <w:r w:rsidR="006851D4" w:rsidRPr="00A71E49">
          <w:rPr>
            <w:rStyle w:val="wording"/>
            <w:rFonts w:asciiTheme="minorHAnsi" w:hAnsiTheme="minorHAnsi" w:cstheme="minorHAnsi"/>
            <w:color w:val="000000" w:themeColor="text1"/>
            <w:sz w:val="28"/>
            <w:szCs w:val="28"/>
          </w:rPr>
          <w:t>cauteleux</w:t>
        </w:r>
      </w:hyperlink>
      <w:r w:rsidR="006851D4" w:rsidRPr="00A71E49">
        <w:rPr>
          <w:rFonts w:asciiTheme="minorHAnsi" w:hAnsiTheme="minorHAnsi" w:cstheme="minorHAnsi"/>
          <w:color w:val="000000" w:themeColor="text1"/>
          <w:sz w:val="28"/>
          <w:szCs w:val="28"/>
        </w:rPr>
        <w:t xml:space="preserve">, </w:t>
      </w:r>
      <w:hyperlink r:id="rId60" w:anchor="anchorSynonyms" w:tooltip="synonyme de chevronné" w:history="1">
        <w:r w:rsidR="006851D4" w:rsidRPr="00A71E49">
          <w:rPr>
            <w:rStyle w:val="wording"/>
            <w:rFonts w:asciiTheme="minorHAnsi" w:hAnsiTheme="minorHAnsi" w:cstheme="minorHAnsi"/>
            <w:color w:val="000000" w:themeColor="text1"/>
            <w:sz w:val="28"/>
            <w:szCs w:val="28"/>
          </w:rPr>
          <w:t>chevronné</w:t>
        </w:r>
      </w:hyperlink>
      <w:r w:rsidR="006851D4" w:rsidRPr="00A71E49">
        <w:rPr>
          <w:rFonts w:asciiTheme="minorHAnsi" w:hAnsiTheme="minorHAnsi" w:cstheme="minorHAnsi"/>
          <w:color w:val="000000" w:themeColor="text1"/>
          <w:sz w:val="28"/>
          <w:szCs w:val="28"/>
        </w:rPr>
        <w:t xml:space="preserve">, </w:t>
      </w:r>
      <w:hyperlink r:id="rId61" w:anchor="anchorSynonyms" w:tooltip="synonyme de combinard" w:history="1">
        <w:r w:rsidR="006851D4" w:rsidRPr="00A71E49">
          <w:rPr>
            <w:rStyle w:val="wording"/>
            <w:rFonts w:asciiTheme="minorHAnsi" w:hAnsiTheme="minorHAnsi" w:cstheme="minorHAnsi"/>
            <w:color w:val="000000" w:themeColor="text1"/>
            <w:sz w:val="28"/>
            <w:szCs w:val="28"/>
          </w:rPr>
          <w:t>combinard</w:t>
        </w:r>
      </w:hyperlink>
      <w:r w:rsidR="006851D4" w:rsidRPr="00A71E49">
        <w:rPr>
          <w:rFonts w:asciiTheme="minorHAnsi" w:hAnsiTheme="minorHAnsi" w:cstheme="minorHAnsi"/>
          <w:color w:val="000000" w:themeColor="text1"/>
          <w:sz w:val="28"/>
          <w:szCs w:val="28"/>
        </w:rPr>
        <w:t xml:space="preserve">, </w:t>
      </w:r>
      <w:hyperlink r:id="rId62" w:anchor="anchorSynonyms" w:tooltip="synonyme de compétent" w:history="1">
        <w:r w:rsidR="006851D4" w:rsidRPr="00A71E49">
          <w:rPr>
            <w:rStyle w:val="wording"/>
            <w:rFonts w:asciiTheme="minorHAnsi" w:hAnsiTheme="minorHAnsi" w:cstheme="minorHAnsi"/>
            <w:color w:val="000000" w:themeColor="text1"/>
            <w:sz w:val="28"/>
            <w:szCs w:val="28"/>
          </w:rPr>
          <w:t>compétent</w:t>
        </w:r>
      </w:hyperlink>
      <w:r w:rsidR="006851D4" w:rsidRPr="00A71E49">
        <w:rPr>
          <w:rFonts w:asciiTheme="minorHAnsi" w:hAnsiTheme="minorHAnsi" w:cstheme="minorHAnsi"/>
          <w:color w:val="000000" w:themeColor="text1"/>
          <w:sz w:val="28"/>
          <w:szCs w:val="28"/>
        </w:rPr>
        <w:t xml:space="preserve">, </w:t>
      </w:r>
      <w:hyperlink r:id="rId63" w:anchor="anchorSynonyms" w:tooltip="synonyme de débrouillard" w:history="1">
        <w:r w:rsidR="006851D4" w:rsidRPr="00A71E49">
          <w:rPr>
            <w:rStyle w:val="wording"/>
            <w:rFonts w:asciiTheme="minorHAnsi" w:hAnsiTheme="minorHAnsi" w:cstheme="minorHAnsi"/>
            <w:color w:val="000000" w:themeColor="text1"/>
            <w:sz w:val="28"/>
            <w:szCs w:val="28"/>
          </w:rPr>
          <w:t>débrouillard</w:t>
        </w:r>
      </w:hyperlink>
      <w:r w:rsidR="006851D4" w:rsidRPr="00A71E49">
        <w:rPr>
          <w:rFonts w:asciiTheme="minorHAnsi" w:hAnsiTheme="minorHAnsi" w:cstheme="minorHAnsi"/>
          <w:color w:val="000000" w:themeColor="text1"/>
          <w:sz w:val="28"/>
          <w:szCs w:val="28"/>
        </w:rPr>
        <w:t xml:space="preserve">, </w:t>
      </w:r>
      <w:hyperlink r:id="rId64" w:anchor="anchorSynonyms" w:tooltip="synonyme de délicat" w:history="1">
        <w:r w:rsidR="006851D4" w:rsidRPr="00A71E49">
          <w:rPr>
            <w:rStyle w:val="wording"/>
            <w:rFonts w:asciiTheme="minorHAnsi" w:hAnsiTheme="minorHAnsi" w:cstheme="minorHAnsi"/>
            <w:color w:val="000000" w:themeColor="text1"/>
            <w:sz w:val="28"/>
            <w:szCs w:val="28"/>
          </w:rPr>
          <w:t>délicat</w:t>
        </w:r>
      </w:hyperlink>
      <w:r w:rsidR="006851D4" w:rsidRPr="00A71E49">
        <w:rPr>
          <w:rFonts w:asciiTheme="minorHAnsi" w:hAnsiTheme="minorHAnsi" w:cstheme="minorHAnsi"/>
          <w:color w:val="000000" w:themeColor="text1"/>
          <w:sz w:val="28"/>
          <w:szCs w:val="28"/>
        </w:rPr>
        <w:t xml:space="preserve">, </w:t>
      </w:r>
      <w:hyperlink r:id="rId65" w:anchor="anchorSynonyms" w:tooltip="synonyme de délié" w:history="1">
        <w:r w:rsidR="006851D4" w:rsidRPr="00A71E49">
          <w:rPr>
            <w:rStyle w:val="wording"/>
            <w:rFonts w:asciiTheme="minorHAnsi" w:hAnsiTheme="minorHAnsi" w:cstheme="minorHAnsi"/>
            <w:color w:val="000000" w:themeColor="text1"/>
            <w:sz w:val="28"/>
            <w:szCs w:val="28"/>
          </w:rPr>
          <w:t>délié</w:t>
        </w:r>
      </w:hyperlink>
      <w:r w:rsidR="006851D4" w:rsidRPr="00A71E49">
        <w:rPr>
          <w:rFonts w:asciiTheme="minorHAnsi" w:hAnsiTheme="minorHAnsi" w:cstheme="minorHAnsi"/>
          <w:color w:val="000000" w:themeColor="text1"/>
          <w:sz w:val="28"/>
          <w:szCs w:val="28"/>
        </w:rPr>
        <w:t xml:space="preserve">, </w:t>
      </w:r>
      <w:hyperlink r:id="rId66" w:anchor="anchorSynonyms" w:tooltip="synonyme de démerdard" w:history="1">
        <w:r w:rsidR="006851D4" w:rsidRPr="00A71E49">
          <w:rPr>
            <w:rStyle w:val="wording"/>
            <w:rFonts w:asciiTheme="minorHAnsi" w:hAnsiTheme="minorHAnsi" w:cstheme="minorHAnsi"/>
            <w:color w:val="000000" w:themeColor="text1"/>
            <w:sz w:val="28"/>
            <w:szCs w:val="28"/>
          </w:rPr>
          <w:t>démerdard</w:t>
        </w:r>
      </w:hyperlink>
      <w:r w:rsidR="006851D4" w:rsidRPr="00A71E49">
        <w:rPr>
          <w:rFonts w:asciiTheme="minorHAnsi" w:hAnsiTheme="minorHAnsi" w:cstheme="minorHAnsi"/>
          <w:color w:val="000000" w:themeColor="text1"/>
          <w:sz w:val="28"/>
          <w:szCs w:val="28"/>
        </w:rPr>
        <w:t xml:space="preserve">, </w:t>
      </w:r>
      <w:hyperlink r:id="rId67" w:anchor="anchorSynonyms" w:tooltip="synonyme de diligent" w:history="1">
        <w:r w:rsidR="006851D4" w:rsidRPr="00A71E49">
          <w:rPr>
            <w:rStyle w:val="wording"/>
            <w:rFonts w:asciiTheme="minorHAnsi" w:hAnsiTheme="minorHAnsi" w:cstheme="minorHAnsi"/>
            <w:color w:val="000000" w:themeColor="text1"/>
            <w:sz w:val="28"/>
            <w:szCs w:val="28"/>
          </w:rPr>
          <w:t>diligent</w:t>
        </w:r>
      </w:hyperlink>
      <w:r w:rsidR="006851D4" w:rsidRPr="00A71E49">
        <w:rPr>
          <w:rFonts w:asciiTheme="minorHAnsi" w:hAnsiTheme="minorHAnsi" w:cstheme="minorHAnsi"/>
          <w:color w:val="000000" w:themeColor="text1"/>
          <w:sz w:val="28"/>
          <w:szCs w:val="28"/>
        </w:rPr>
        <w:t xml:space="preserve">, </w:t>
      </w:r>
      <w:hyperlink r:id="rId68" w:anchor="anchorSynonyms" w:tooltip="synonyme de diplomate" w:history="1">
        <w:r w:rsidR="006851D4" w:rsidRPr="00A71E49">
          <w:rPr>
            <w:rStyle w:val="wording"/>
            <w:rFonts w:asciiTheme="minorHAnsi" w:hAnsiTheme="minorHAnsi" w:cstheme="minorHAnsi"/>
            <w:color w:val="000000" w:themeColor="text1"/>
            <w:sz w:val="28"/>
            <w:szCs w:val="28"/>
          </w:rPr>
          <w:t>diplomate</w:t>
        </w:r>
      </w:hyperlink>
      <w:r w:rsidR="006851D4" w:rsidRPr="00A71E49">
        <w:rPr>
          <w:rFonts w:asciiTheme="minorHAnsi" w:hAnsiTheme="minorHAnsi" w:cstheme="minorHAnsi"/>
          <w:color w:val="000000" w:themeColor="text1"/>
          <w:sz w:val="28"/>
          <w:szCs w:val="28"/>
        </w:rPr>
        <w:t xml:space="preserve">, </w:t>
      </w:r>
      <w:hyperlink r:id="rId69" w:anchor="anchorSynonyms" w:tooltip="synonyme de diplomatique" w:history="1">
        <w:r w:rsidR="006851D4" w:rsidRPr="00A71E49">
          <w:rPr>
            <w:rStyle w:val="wording"/>
            <w:rFonts w:asciiTheme="minorHAnsi" w:hAnsiTheme="minorHAnsi" w:cstheme="minorHAnsi"/>
            <w:color w:val="000000" w:themeColor="text1"/>
            <w:sz w:val="28"/>
            <w:szCs w:val="28"/>
          </w:rPr>
          <w:t>diplomatique</w:t>
        </w:r>
      </w:hyperlink>
      <w:r w:rsidR="006851D4" w:rsidRPr="00A71E49">
        <w:rPr>
          <w:rFonts w:asciiTheme="minorHAnsi" w:hAnsiTheme="minorHAnsi" w:cstheme="minorHAnsi"/>
          <w:color w:val="000000" w:themeColor="text1"/>
          <w:sz w:val="28"/>
          <w:szCs w:val="28"/>
        </w:rPr>
        <w:t xml:space="preserve">, </w:t>
      </w:r>
      <w:hyperlink r:id="rId70" w:anchor="anchorSynonyms" w:tooltip="synonyme de docte" w:history="1">
        <w:r w:rsidR="006851D4" w:rsidRPr="00A71E49">
          <w:rPr>
            <w:rStyle w:val="wording"/>
            <w:rFonts w:asciiTheme="minorHAnsi" w:hAnsiTheme="minorHAnsi" w:cstheme="minorHAnsi"/>
            <w:color w:val="000000" w:themeColor="text1"/>
            <w:sz w:val="28"/>
            <w:szCs w:val="28"/>
          </w:rPr>
          <w:t>docte</w:t>
        </w:r>
      </w:hyperlink>
      <w:r w:rsidR="006851D4" w:rsidRPr="00A71E49">
        <w:rPr>
          <w:rFonts w:asciiTheme="minorHAnsi" w:hAnsiTheme="minorHAnsi" w:cstheme="minorHAnsi"/>
          <w:color w:val="000000" w:themeColor="text1"/>
          <w:sz w:val="28"/>
          <w:szCs w:val="28"/>
        </w:rPr>
        <w:t xml:space="preserve">, </w:t>
      </w:r>
      <w:hyperlink r:id="rId71" w:anchor="anchorSynonyms" w:tooltip="synonyme de doué" w:history="1">
        <w:r w:rsidR="006851D4" w:rsidRPr="00A71E49">
          <w:rPr>
            <w:rStyle w:val="wording"/>
            <w:rFonts w:asciiTheme="minorHAnsi" w:hAnsiTheme="minorHAnsi" w:cstheme="minorHAnsi"/>
            <w:color w:val="000000" w:themeColor="text1"/>
            <w:sz w:val="28"/>
            <w:szCs w:val="28"/>
          </w:rPr>
          <w:t>doué</w:t>
        </w:r>
      </w:hyperlink>
      <w:r w:rsidR="006851D4" w:rsidRPr="00A71E49">
        <w:rPr>
          <w:rFonts w:asciiTheme="minorHAnsi" w:hAnsiTheme="minorHAnsi" w:cstheme="minorHAnsi"/>
          <w:color w:val="000000" w:themeColor="text1"/>
          <w:sz w:val="28"/>
          <w:szCs w:val="28"/>
        </w:rPr>
        <w:t xml:space="preserve">, </w:t>
      </w:r>
      <w:hyperlink r:id="rId72" w:anchor="anchorSynonyms" w:tooltip="synonyme de éclairé" w:history="1">
        <w:r w:rsidR="006851D4" w:rsidRPr="00A71E49">
          <w:rPr>
            <w:rStyle w:val="wording"/>
            <w:rFonts w:asciiTheme="minorHAnsi" w:hAnsiTheme="minorHAnsi" w:cstheme="minorHAnsi"/>
            <w:color w:val="000000" w:themeColor="text1"/>
            <w:sz w:val="28"/>
            <w:szCs w:val="28"/>
          </w:rPr>
          <w:t>éclairé</w:t>
        </w:r>
      </w:hyperlink>
      <w:r w:rsidR="006851D4" w:rsidRPr="00A71E49">
        <w:rPr>
          <w:rFonts w:asciiTheme="minorHAnsi" w:hAnsiTheme="minorHAnsi" w:cstheme="minorHAnsi"/>
          <w:color w:val="000000" w:themeColor="text1"/>
          <w:sz w:val="28"/>
          <w:szCs w:val="28"/>
        </w:rPr>
        <w:t xml:space="preserve">, </w:t>
      </w:r>
      <w:hyperlink r:id="rId73" w:anchor="anchorSynonyms" w:tooltip="synonyme de émérite" w:history="1">
        <w:r w:rsidR="006851D4" w:rsidRPr="00A71E49">
          <w:rPr>
            <w:rStyle w:val="wording"/>
            <w:rFonts w:asciiTheme="minorHAnsi" w:hAnsiTheme="minorHAnsi" w:cstheme="minorHAnsi"/>
            <w:color w:val="000000" w:themeColor="text1"/>
            <w:sz w:val="28"/>
            <w:szCs w:val="28"/>
          </w:rPr>
          <w:t>émérite</w:t>
        </w:r>
      </w:hyperlink>
      <w:r w:rsidR="006851D4" w:rsidRPr="00A71E49">
        <w:rPr>
          <w:rFonts w:asciiTheme="minorHAnsi" w:hAnsiTheme="minorHAnsi" w:cstheme="minorHAnsi"/>
          <w:color w:val="000000" w:themeColor="text1"/>
          <w:sz w:val="28"/>
          <w:szCs w:val="28"/>
        </w:rPr>
        <w:t xml:space="preserve">, </w:t>
      </w:r>
      <w:hyperlink r:id="rId74" w:anchor="anchorSynonyms" w:tooltip="synonyme de entendu" w:history="1">
        <w:r w:rsidR="006851D4" w:rsidRPr="00A71E49">
          <w:rPr>
            <w:rStyle w:val="wording"/>
            <w:rFonts w:asciiTheme="minorHAnsi" w:hAnsiTheme="minorHAnsi" w:cstheme="minorHAnsi"/>
            <w:color w:val="000000" w:themeColor="text1"/>
            <w:sz w:val="28"/>
            <w:szCs w:val="28"/>
          </w:rPr>
          <w:t>entendu</w:t>
        </w:r>
      </w:hyperlink>
      <w:r w:rsidR="006851D4" w:rsidRPr="00A71E49">
        <w:rPr>
          <w:rFonts w:asciiTheme="minorHAnsi" w:hAnsiTheme="minorHAnsi" w:cstheme="minorHAnsi"/>
          <w:color w:val="000000" w:themeColor="text1"/>
          <w:sz w:val="28"/>
          <w:szCs w:val="28"/>
        </w:rPr>
        <w:t xml:space="preserve">, </w:t>
      </w:r>
      <w:hyperlink r:id="rId75" w:anchor="anchorSynonyms" w:tooltip="synonyme de entraîné" w:history="1">
        <w:r w:rsidR="006851D4" w:rsidRPr="00A71E49">
          <w:rPr>
            <w:rStyle w:val="wording"/>
            <w:rFonts w:asciiTheme="minorHAnsi" w:hAnsiTheme="minorHAnsi" w:cstheme="minorHAnsi"/>
            <w:color w:val="000000" w:themeColor="text1"/>
            <w:sz w:val="28"/>
            <w:szCs w:val="28"/>
          </w:rPr>
          <w:t>entraîné</w:t>
        </w:r>
      </w:hyperlink>
      <w:r w:rsidR="006851D4" w:rsidRPr="00A71E49">
        <w:rPr>
          <w:rFonts w:asciiTheme="minorHAnsi" w:hAnsiTheme="minorHAnsi" w:cstheme="minorHAnsi"/>
          <w:color w:val="000000" w:themeColor="text1"/>
          <w:sz w:val="28"/>
          <w:szCs w:val="28"/>
        </w:rPr>
        <w:t xml:space="preserve">, </w:t>
      </w:r>
      <w:hyperlink r:id="rId76" w:anchor="anchorSynonyms" w:tooltip="synonyme de éprouvé" w:history="1">
        <w:r w:rsidR="006851D4" w:rsidRPr="00A71E49">
          <w:rPr>
            <w:rStyle w:val="wording"/>
            <w:rFonts w:asciiTheme="minorHAnsi" w:hAnsiTheme="minorHAnsi" w:cstheme="minorHAnsi"/>
            <w:color w:val="000000" w:themeColor="text1"/>
            <w:sz w:val="28"/>
            <w:szCs w:val="28"/>
          </w:rPr>
          <w:t>éprouvé</w:t>
        </w:r>
      </w:hyperlink>
      <w:r w:rsidR="006851D4" w:rsidRPr="00A71E49">
        <w:rPr>
          <w:rFonts w:asciiTheme="minorHAnsi" w:hAnsiTheme="minorHAnsi" w:cstheme="minorHAnsi"/>
          <w:color w:val="000000" w:themeColor="text1"/>
          <w:sz w:val="28"/>
          <w:szCs w:val="28"/>
        </w:rPr>
        <w:t xml:space="preserve">, </w:t>
      </w:r>
      <w:hyperlink r:id="rId77" w:anchor="anchorSynonyms" w:tooltip="synonyme de érudit" w:history="1">
        <w:r w:rsidR="006851D4" w:rsidRPr="00A71E49">
          <w:rPr>
            <w:rStyle w:val="wording"/>
            <w:rFonts w:asciiTheme="minorHAnsi" w:hAnsiTheme="minorHAnsi" w:cstheme="minorHAnsi"/>
            <w:color w:val="000000" w:themeColor="text1"/>
            <w:sz w:val="28"/>
            <w:szCs w:val="28"/>
          </w:rPr>
          <w:t>érudit</w:t>
        </w:r>
      </w:hyperlink>
      <w:r w:rsidR="006851D4" w:rsidRPr="00A71E49">
        <w:rPr>
          <w:rFonts w:asciiTheme="minorHAnsi" w:hAnsiTheme="minorHAnsi" w:cstheme="minorHAnsi"/>
          <w:color w:val="000000" w:themeColor="text1"/>
          <w:sz w:val="28"/>
          <w:szCs w:val="28"/>
        </w:rPr>
        <w:t xml:space="preserve">, </w:t>
      </w:r>
      <w:hyperlink r:id="rId78" w:anchor="anchorSynonyms" w:tooltip="synonyme de exercé" w:history="1">
        <w:r w:rsidR="006851D4" w:rsidRPr="00A71E49">
          <w:rPr>
            <w:rStyle w:val="wording"/>
            <w:rFonts w:asciiTheme="minorHAnsi" w:hAnsiTheme="minorHAnsi" w:cstheme="minorHAnsi"/>
            <w:color w:val="000000" w:themeColor="text1"/>
            <w:sz w:val="28"/>
            <w:szCs w:val="28"/>
          </w:rPr>
          <w:t>exercé</w:t>
        </w:r>
      </w:hyperlink>
      <w:r w:rsidR="006851D4" w:rsidRPr="00A71E49">
        <w:rPr>
          <w:rFonts w:asciiTheme="minorHAnsi" w:hAnsiTheme="minorHAnsi" w:cstheme="minorHAnsi"/>
          <w:color w:val="000000" w:themeColor="text1"/>
          <w:sz w:val="28"/>
          <w:szCs w:val="28"/>
        </w:rPr>
        <w:t xml:space="preserve">, </w:t>
      </w:r>
      <w:hyperlink r:id="rId79" w:anchor="anchorSynonyms" w:tooltip="synonyme de expérimenté" w:history="1">
        <w:r w:rsidR="006851D4" w:rsidRPr="00A71E49">
          <w:rPr>
            <w:rStyle w:val="wording"/>
            <w:rFonts w:asciiTheme="minorHAnsi" w:hAnsiTheme="minorHAnsi" w:cstheme="minorHAnsi"/>
            <w:color w:val="000000" w:themeColor="text1"/>
            <w:sz w:val="28"/>
            <w:szCs w:val="28"/>
          </w:rPr>
          <w:t>expérimenté</w:t>
        </w:r>
      </w:hyperlink>
      <w:r w:rsidR="006851D4" w:rsidRPr="00A71E49">
        <w:rPr>
          <w:rFonts w:asciiTheme="minorHAnsi" w:hAnsiTheme="minorHAnsi" w:cstheme="minorHAnsi"/>
          <w:color w:val="000000" w:themeColor="text1"/>
          <w:sz w:val="28"/>
          <w:szCs w:val="28"/>
        </w:rPr>
        <w:t xml:space="preserve">, </w:t>
      </w:r>
      <w:hyperlink r:id="rId80" w:anchor="anchorSynonyms" w:tooltip="synonyme de expert" w:history="1">
        <w:r w:rsidR="006851D4" w:rsidRPr="00A71E49">
          <w:rPr>
            <w:rStyle w:val="wording"/>
            <w:rFonts w:asciiTheme="minorHAnsi" w:hAnsiTheme="minorHAnsi" w:cstheme="minorHAnsi"/>
            <w:color w:val="000000" w:themeColor="text1"/>
            <w:sz w:val="28"/>
            <w:szCs w:val="28"/>
          </w:rPr>
          <w:t>expert</w:t>
        </w:r>
      </w:hyperlink>
      <w:r w:rsidR="006851D4" w:rsidRPr="00A71E49">
        <w:rPr>
          <w:rFonts w:asciiTheme="minorHAnsi" w:hAnsiTheme="minorHAnsi" w:cstheme="minorHAnsi"/>
          <w:color w:val="000000" w:themeColor="text1"/>
          <w:sz w:val="28"/>
          <w:szCs w:val="28"/>
        </w:rPr>
        <w:t xml:space="preserve">, </w:t>
      </w:r>
      <w:hyperlink r:id="rId81" w:anchor="anchorSynonyms" w:tooltip="synonyme de exquis" w:history="1">
        <w:r w:rsidR="006851D4" w:rsidRPr="00A71E49">
          <w:rPr>
            <w:rStyle w:val="wording"/>
            <w:rFonts w:asciiTheme="minorHAnsi" w:hAnsiTheme="minorHAnsi" w:cstheme="minorHAnsi"/>
            <w:color w:val="000000" w:themeColor="text1"/>
            <w:sz w:val="28"/>
            <w:szCs w:val="28"/>
          </w:rPr>
          <w:t>exquis</w:t>
        </w:r>
      </w:hyperlink>
      <w:r w:rsidR="006851D4" w:rsidRPr="00A71E49">
        <w:rPr>
          <w:rFonts w:asciiTheme="minorHAnsi" w:hAnsiTheme="minorHAnsi" w:cstheme="minorHAnsi"/>
          <w:color w:val="000000" w:themeColor="text1"/>
          <w:sz w:val="28"/>
          <w:szCs w:val="28"/>
        </w:rPr>
        <w:t xml:space="preserve">, </w:t>
      </w:r>
      <w:hyperlink r:id="rId82" w:anchor="anchorSynonyms" w:tooltip="synonyme de facile" w:history="1">
        <w:r w:rsidR="006851D4" w:rsidRPr="00A71E49">
          <w:rPr>
            <w:rStyle w:val="wording"/>
            <w:rFonts w:asciiTheme="minorHAnsi" w:hAnsiTheme="minorHAnsi" w:cstheme="minorHAnsi"/>
            <w:color w:val="000000" w:themeColor="text1"/>
            <w:sz w:val="28"/>
            <w:szCs w:val="28"/>
          </w:rPr>
          <w:t>facile</w:t>
        </w:r>
      </w:hyperlink>
      <w:r w:rsidR="006851D4" w:rsidRPr="00A71E49">
        <w:rPr>
          <w:rFonts w:asciiTheme="minorHAnsi" w:hAnsiTheme="minorHAnsi" w:cstheme="minorHAnsi"/>
          <w:color w:val="000000" w:themeColor="text1"/>
          <w:sz w:val="28"/>
          <w:szCs w:val="28"/>
        </w:rPr>
        <w:t xml:space="preserve">, </w:t>
      </w:r>
      <w:hyperlink r:id="rId83" w:anchor="anchorSynonyms" w:tooltip="synonyme de ferré" w:history="1">
        <w:r w:rsidR="006851D4" w:rsidRPr="00A71E49">
          <w:rPr>
            <w:rStyle w:val="wording"/>
            <w:rFonts w:asciiTheme="minorHAnsi" w:hAnsiTheme="minorHAnsi" w:cstheme="minorHAnsi"/>
            <w:color w:val="000000" w:themeColor="text1"/>
            <w:sz w:val="28"/>
            <w:szCs w:val="28"/>
          </w:rPr>
          <w:t>ferré</w:t>
        </w:r>
      </w:hyperlink>
      <w:r w:rsidR="006851D4" w:rsidRPr="00A71E49">
        <w:rPr>
          <w:rFonts w:asciiTheme="minorHAnsi" w:hAnsiTheme="minorHAnsi" w:cstheme="minorHAnsi"/>
          <w:color w:val="000000" w:themeColor="text1"/>
          <w:sz w:val="28"/>
          <w:szCs w:val="28"/>
        </w:rPr>
        <w:t xml:space="preserve">, </w:t>
      </w:r>
      <w:hyperlink r:id="rId84" w:anchor="anchorSynonyms" w:tooltip="synonyme de fin" w:history="1">
        <w:r w:rsidR="006851D4" w:rsidRPr="00A71E49">
          <w:rPr>
            <w:rStyle w:val="wording"/>
            <w:rFonts w:asciiTheme="minorHAnsi" w:hAnsiTheme="minorHAnsi" w:cstheme="minorHAnsi"/>
            <w:color w:val="000000" w:themeColor="text1"/>
            <w:sz w:val="28"/>
            <w:szCs w:val="28"/>
          </w:rPr>
          <w:t>fin</w:t>
        </w:r>
      </w:hyperlink>
      <w:r w:rsidR="006851D4" w:rsidRPr="00A71E49">
        <w:rPr>
          <w:rFonts w:asciiTheme="minorHAnsi" w:hAnsiTheme="minorHAnsi" w:cstheme="minorHAnsi"/>
          <w:color w:val="000000" w:themeColor="text1"/>
          <w:sz w:val="28"/>
          <w:szCs w:val="28"/>
        </w:rPr>
        <w:t xml:space="preserve">, </w:t>
      </w:r>
      <w:hyperlink r:id="rId85" w:anchor="anchorSynonyms" w:tooltip="synonyme de finaud" w:history="1">
        <w:r w:rsidR="006851D4" w:rsidRPr="00A71E49">
          <w:rPr>
            <w:rStyle w:val="wording"/>
            <w:rFonts w:asciiTheme="minorHAnsi" w:hAnsiTheme="minorHAnsi" w:cstheme="minorHAnsi"/>
            <w:color w:val="000000" w:themeColor="text1"/>
            <w:sz w:val="28"/>
            <w:szCs w:val="28"/>
          </w:rPr>
          <w:t>finaud</w:t>
        </w:r>
      </w:hyperlink>
      <w:r w:rsidR="006851D4" w:rsidRPr="00A71E49">
        <w:rPr>
          <w:rFonts w:asciiTheme="minorHAnsi" w:hAnsiTheme="minorHAnsi" w:cstheme="minorHAnsi"/>
          <w:color w:val="000000" w:themeColor="text1"/>
          <w:sz w:val="28"/>
          <w:szCs w:val="28"/>
        </w:rPr>
        <w:t xml:space="preserve">, </w:t>
      </w:r>
      <w:hyperlink r:id="rId86" w:anchor="anchorSynonyms" w:tooltip="synonyme de fort" w:history="1">
        <w:r w:rsidR="006851D4" w:rsidRPr="00A71E49">
          <w:rPr>
            <w:rStyle w:val="wording"/>
            <w:rFonts w:asciiTheme="minorHAnsi" w:hAnsiTheme="minorHAnsi" w:cstheme="minorHAnsi"/>
            <w:color w:val="000000" w:themeColor="text1"/>
            <w:sz w:val="28"/>
            <w:szCs w:val="28"/>
          </w:rPr>
          <w:t>fort</w:t>
        </w:r>
      </w:hyperlink>
      <w:r w:rsidR="006851D4" w:rsidRPr="00A71E49">
        <w:rPr>
          <w:rFonts w:asciiTheme="minorHAnsi" w:hAnsiTheme="minorHAnsi" w:cstheme="minorHAnsi"/>
          <w:color w:val="000000" w:themeColor="text1"/>
          <w:sz w:val="28"/>
          <w:szCs w:val="28"/>
        </w:rPr>
        <w:t xml:space="preserve">, </w:t>
      </w:r>
      <w:hyperlink r:id="rId87" w:anchor="anchorSynonyms" w:tooltip="synonyme de futé" w:history="1">
        <w:r w:rsidR="006851D4" w:rsidRPr="00A71E49">
          <w:rPr>
            <w:rStyle w:val="wording"/>
            <w:rFonts w:asciiTheme="minorHAnsi" w:hAnsiTheme="minorHAnsi" w:cstheme="minorHAnsi"/>
            <w:color w:val="000000" w:themeColor="text1"/>
            <w:sz w:val="28"/>
            <w:szCs w:val="28"/>
          </w:rPr>
          <w:t>futé</w:t>
        </w:r>
      </w:hyperlink>
      <w:r w:rsidR="006851D4" w:rsidRPr="00A71E49">
        <w:rPr>
          <w:rFonts w:asciiTheme="minorHAnsi" w:hAnsiTheme="minorHAnsi" w:cstheme="minorHAnsi"/>
          <w:color w:val="000000" w:themeColor="text1"/>
          <w:sz w:val="28"/>
          <w:szCs w:val="28"/>
        </w:rPr>
        <w:t xml:space="preserve">, </w:t>
      </w:r>
      <w:hyperlink r:id="rId88" w:anchor="anchorSynonyms" w:tooltip="synonyme de heureux" w:history="1">
        <w:r w:rsidR="006851D4" w:rsidRPr="00A71E49">
          <w:rPr>
            <w:rStyle w:val="wording"/>
            <w:rFonts w:asciiTheme="minorHAnsi" w:hAnsiTheme="minorHAnsi" w:cstheme="minorHAnsi"/>
            <w:color w:val="000000" w:themeColor="text1"/>
            <w:sz w:val="28"/>
            <w:szCs w:val="28"/>
          </w:rPr>
          <w:t>heureux</w:t>
        </w:r>
      </w:hyperlink>
      <w:r w:rsidR="006851D4" w:rsidRPr="00A71E49">
        <w:rPr>
          <w:rFonts w:asciiTheme="minorHAnsi" w:hAnsiTheme="minorHAnsi" w:cstheme="minorHAnsi"/>
          <w:color w:val="000000" w:themeColor="text1"/>
          <w:sz w:val="28"/>
          <w:szCs w:val="28"/>
        </w:rPr>
        <w:t xml:space="preserve">, </w:t>
      </w:r>
      <w:hyperlink r:id="rId89" w:anchor="anchorSynonyms" w:tooltip="synonyme de industrieux" w:history="1">
        <w:r w:rsidR="006851D4" w:rsidRPr="00A71E49">
          <w:rPr>
            <w:rStyle w:val="wording"/>
            <w:rFonts w:asciiTheme="minorHAnsi" w:hAnsiTheme="minorHAnsi" w:cstheme="minorHAnsi"/>
            <w:color w:val="000000" w:themeColor="text1"/>
            <w:sz w:val="28"/>
            <w:szCs w:val="28"/>
          </w:rPr>
          <w:t>industrieux</w:t>
        </w:r>
      </w:hyperlink>
      <w:r w:rsidR="006851D4" w:rsidRPr="00A71E49">
        <w:rPr>
          <w:rFonts w:asciiTheme="minorHAnsi" w:hAnsiTheme="minorHAnsi" w:cstheme="minorHAnsi"/>
          <w:color w:val="000000" w:themeColor="text1"/>
          <w:sz w:val="28"/>
          <w:szCs w:val="28"/>
        </w:rPr>
        <w:t xml:space="preserve">, </w:t>
      </w:r>
      <w:hyperlink r:id="rId90" w:anchor="anchorSynonyms" w:tooltip="synonyme de ingénieux" w:history="1">
        <w:r w:rsidR="006851D4" w:rsidRPr="00A71E49">
          <w:rPr>
            <w:rStyle w:val="wording"/>
            <w:rFonts w:asciiTheme="minorHAnsi" w:hAnsiTheme="minorHAnsi" w:cstheme="minorHAnsi"/>
            <w:color w:val="000000" w:themeColor="text1"/>
            <w:sz w:val="28"/>
            <w:szCs w:val="28"/>
          </w:rPr>
          <w:t>ingénieux</w:t>
        </w:r>
      </w:hyperlink>
      <w:r w:rsidR="006851D4" w:rsidRPr="00A71E49">
        <w:rPr>
          <w:rFonts w:asciiTheme="minorHAnsi" w:hAnsiTheme="minorHAnsi" w:cstheme="minorHAnsi"/>
          <w:color w:val="000000" w:themeColor="text1"/>
          <w:sz w:val="28"/>
          <w:szCs w:val="28"/>
        </w:rPr>
        <w:t xml:space="preserve">, </w:t>
      </w:r>
      <w:hyperlink r:id="rId91" w:anchor="anchorSynonyms" w:tooltip="synonyme de insinuant" w:history="1">
        <w:r w:rsidR="006851D4" w:rsidRPr="00A71E49">
          <w:rPr>
            <w:rStyle w:val="wording"/>
            <w:rFonts w:asciiTheme="minorHAnsi" w:hAnsiTheme="minorHAnsi" w:cstheme="minorHAnsi"/>
            <w:color w:val="000000" w:themeColor="text1"/>
            <w:sz w:val="28"/>
            <w:szCs w:val="28"/>
          </w:rPr>
          <w:t>insinuant</w:t>
        </w:r>
      </w:hyperlink>
      <w:r w:rsidR="006851D4" w:rsidRPr="00A71E49">
        <w:rPr>
          <w:rFonts w:asciiTheme="minorHAnsi" w:hAnsiTheme="minorHAnsi" w:cstheme="minorHAnsi"/>
          <w:color w:val="000000" w:themeColor="text1"/>
          <w:sz w:val="28"/>
          <w:szCs w:val="28"/>
        </w:rPr>
        <w:t xml:space="preserve">, </w:t>
      </w:r>
      <w:hyperlink r:id="rId92" w:anchor="anchorSynonyms" w:tooltip="synonyme de intelligent" w:history="1">
        <w:r w:rsidR="006851D4" w:rsidRPr="00A71E49">
          <w:rPr>
            <w:rStyle w:val="wording"/>
            <w:rFonts w:asciiTheme="minorHAnsi" w:hAnsiTheme="minorHAnsi" w:cstheme="minorHAnsi"/>
            <w:color w:val="000000" w:themeColor="text1"/>
            <w:sz w:val="28"/>
            <w:szCs w:val="28"/>
          </w:rPr>
          <w:t>intelligent</w:t>
        </w:r>
      </w:hyperlink>
      <w:r w:rsidR="006851D4" w:rsidRPr="00A71E49">
        <w:rPr>
          <w:rFonts w:asciiTheme="minorHAnsi" w:hAnsiTheme="minorHAnsi" w:cstheme="minorHAnsi"/>
          <w:color w:val="000000" w:themeColor="text1"/>
          <w:sz w:val="28"/>
          <w:szCs w:val="28"/>
        </w:rPr>
        <w:t xml:space="preserve">, </w:t>
      </w:r>
      <w:hyperlink r:id="rId93" w:anchor="anchorSynonyms" w:tooltip="synonyme de intrigant" w:history="1">
        <w:r w:rsidR="006851D4" w:rsidRPr="00A71E49">
          <w:rPr>
            <w:rStyle w:val="wording"/>
            <w:rFonts w:asciiTheme="minorHAnsi" w:hAnsiTheme="minorHAnsi" w:cstheme="minorHAnsi"/>
            <w:color w:val="000000" w:themeColor="text1"/>
            <w:sz w:val="28"/>
            <w:szCs w:val="28"/>
          </w:rPr>
          <w:t>intrigant</w:t>
        </w:r>
      </w:hyperlink>
      <w:r w:rsidR="006851D4" w:rsidRPr="00A71E49">
        <w:rPr>
          <w:rFonts w:asciiTheme="minorHAnsi" w:hAnsiTheme="minorHAnsi" w:cstheme="minorHAnsi"/>
          <w:color w:val="000000" w:themeColor="text1"/>
          <w:sz w:val="28"/>
          <w:szCs w:val="28"/>
        </w:rPr>
        <w:t xml:space="preserve">, </w:t>
      </w:r>
      <w:hyperlink r:id="rId94" w:anchor="anchorSynonyms" w:tooltip="synonyme de inventif" w:history="1">
        <w:r w:rsidR="006851D4" w:rsidRPr="00A71E49">
          <w:rPr>
            <w:rStyle w:val="wording"/>
            <w:rFonts w:asciiTheme="minorHAnsi" w:hAnsiTheme="minorHAnsi" w:cstheme="minorHAnsi"/>
            <w:color w:val="000000" w:themeColor="text1"/>
            <w:sz w:val="28"/>
            <w:szCs w:val="28"/>
          </w:rPr>
          <w:t>inventif</w:t>
        </w:r>
      </w:hyperlink>
      <w:r w:rsidR="006851D4" w:rsidRPr="00A71E49">
        <w:rPr>
          <w:rFonts w:asciiTheme="minorHAnsi" w:hAnsiTheme="minorHAnsi" w:cstheme="minorHAnsi"/>
          <w:color w:val="000000" w:themeColor="text1"/>
          <w:sz w:val="28"/>
          <w:szCs w:val="28"/>
        </w:rPr>
        <w:t xml:space="preserve">, </w:t>
      </w:r>
      <w:hyperlink r:id="rId95" w:anchor="anchorSynonyms" w:tooltip="synonyme de leste" w:history="1">
        <w:r w:rsidR="006851D4" w:rsidRPr="00A71E49">
          <w:rPr>
            <w:rStyle w:val="wording"/>
            <w:rFonts w:asciiTheme="minorHAnsi" w:hAnsiTheme="minorHAnsi" w:cstheme="minorHAnsi"/>
            <w:color w:val="000000" w:themeColor="text1"/>
            <w:sz w:val="28"/>
            <w:szCs w:val="28"/>
          </w:rPr>
          <w:t>leste</w:t>
        </w:r>
      </w:hyperlink>
      <w:r w:rsidR="006851D4" w:rsidRPr="00A71E49">
        <w:rPr>
          <w:rFonts w:asciiTheme="minorHAnsi" w:hAnsiTheme="minorHAnsi" w:cstheme="minorHAnsi"/>
          <w:color w:val="000000" w:themeColor="text1"/>
          <w:sz w:val="28"/>
          <w:szCs w:val="28"/>
        </w:rPr>
        <w:t xml:space="preserve">, </w:t>
      </w:r>
      <w:hyperlink r:id="rId96" w:anchor="anchorSynonyms" w:tooltip="synonyme de madré" w:history="1">
        <w:r w:rsidR="006851D4" w:rsidRPr="00A71E49">
          <w:rPr>
            <w:rStyle w:val="wording"/>
            <w:rFonts w:asciiTheme="minorHAnsi" w:hAnsiTheme="minorHAnsi" w:cstheme="minorHAnsi"/>
            <w:color w:val="000000" w:themeColor="text1"/>
            <w:sz w:val="28"/>
            <w:szCs w:val="28"/>
          </w:rPr>
          <w:t>madré</w:t>
        </w:r>
      </w:hyperlink>
      <w:r w:rsidR="006851D4" w:rsidRPr="00A71E49">
        <w:rPr>
          <w:rFonts w:asciiTheme="minorHAnsi" w:hAnsiTheme="minorHAnsi" w:cstheme="minorHAnsi"/>
          <w:color w:val="000000" w:themeColor="text1"/>
          <w:sz w:val="28"/>
          <w:szCs w:val="28"/>
        </w:rPr>
        <w:t xml:space="preserve">, </w:t>
      </w:r>
      <w:hyperlink r:id="rId97" w:anchor="anchorSynonyms" w:tooltip="synonyme de magicien" w:history="1">
        <w:r w:rsidR="006851D4" w:rsidRPr="00A71E49">
          <w:rPr>
            <w:rStyle w:val="wording"/>
            <w:rFonts w:asciiTheme="minorHAnsi" w:hAnsiTheme="minorHAnsi" w:cstheme="minorHAnsi"/>
            <w:color w:val="000000" w:themeColor="text1"/>
            <w:sz w:val="28"/>
            <w:szCs w:val="28"/>
          </w:rPr>
          <w:t>magicien</w:t>
        </w:r>
      </w:hyperlink>
      <w:r w:rsidR="006851D4" w:rsidRPr="00A71E49">
        <w:rPr>
          <w:rFonts w:asciiTheme="minorHAnsi" w:hAnsiTheme="minorHAnsi" w:cstheme="minorHAnsi"/>
          <w:color w:val="000000" w:themeColor="text1"/>
          <w:sz w:val="28"/>
          <w:szCs w:val="28"/>
        </w:rPr>
        <w:t xml:space="preserve">, </w:t>
      </w:r>
      <w:hyperlink r:id="rId98" w:anchor="anchorSynonyms" w:tooltip="synonyme de malin" w:history="1">
        <w:r w:rsidR="006851D4" w:rsidRPr="00A71E49">
          <w:rPr>
            <w:rStyle w:val="wording"/>
            <w:rFonts w:asciiTheme="minorHAnsi" w:hAnsiTheme="minorHAnsi" w:cstheme="minorHAnsi"/>
            <w:color w:val="000000" w:themeColor="text1"/>
            <w:sz w:val="28"/>
            <w:szCs w:val="28"/>
          </w:rPr>
          <w:t>malin</w:t>
        </w:r>
      </w:hyperlink>
      <w:r w:rsidR="006851D4" w:rsidRPr="00A71E49">
        <w:rPr>
          <w:rFonts w:asciiTheme="minorHAnsi" w:hAnsiTheme="minorHAnsi" w:cstheme="minorHAnsi"/>
          <w:color w:val="000000" w:themeColor="text1"/>
          <w:sz w:val="28"/>
          <w:szCs w:val="28"/>
        </w:rPr>
        <w:t xml:space="preserve">, </w:t>
      </w:r>
      <w:hyperlink r:id="rId99" w:anchor="anchorSynonyms" w:tooltip="synonyme de matois" w:history="1">
        <w:r w:rsidR="006851D4" w:rsidRPr="00A71E49">
          <w:rPr>
            <w:rStyle w:val="wording"/>
            <w:rFonts w:asciiTheme="minorHAnsi" w:hAnsiTheme="minorHAnsi" w:cstheme="minorHAnsi"/>
            <w:color w:val="000000" w:themeColor="text1"/>
            <w:sz w:val="28"/>
            <w:szCs w:val="28"/>
          </w:rPr>
          <w:t>matois</w:t>
        </w:r>
      </w:hyperlink>
      <w:r w:rsidR="006851D4" w:rsidRPr="00A71E49">
        <w:rPr>
          <w:rFonts w:asciiTheme="minorHAnsi" w:hAnsiTheme="minorHAnsi" w:cstheme="minorHAnsi"/>
          <w:color w:val="000000" w:themeColor="text1"/>
          <w:sz w:val="28"/>
          <w:szCs w:val="28"/>
        </w:rPr>
        <w:t xml:space="preserve">, </w:t>
      </w:r>
      <w:hyperlink r:id="rId100" w:anchor="anchorSynonyms" w:tooltip="synonyme de pénétrant" w:history="1">
        <w:r w:rsidR="006851D4" w:rsidRPr="00A71E49">
          <w:rPr>
            <w:rStyle w:val="wording"/>
            <w:rFonts w:asciiTheme="minorHAnsi" w:hAnsiTheme="minorHAnsi" w:cstheme="minorHAnsi"/>
            <w:color w:val="000000" w:themeColor="text1"/>
            <w:sz w:val="28"/>
            <w:szCs w:val="28"/>
          </w:rPr>
          <w:t>pénétrant</w:t>
        </w:r>
      </w:hyperlink>
      <w:r w:rsidR="006851D4" w:rsidRPr="00A71E49">
        <w:rPr>
          <w:rFonts w:asciiTheme="minorHAnsi" w:hAnsiTheme="minorHAnsi" w:cstheme="minorHAnsi"/>
          <w:color w:val="000000" w:themeColor="text1"/>
          <w:sz w:val="28"/>
          <w:szCs w:val="28"/>
        </w:rPr>
        <w:t xml:space="preserve">, </w:t>
      </w:r>
      <w:hyperlink r:id="rId101" w:anchor="anchorSynonyms" w:tooltip="synonyme de politique" w:history="1">
        <w:r w:rsidR="006851D4" w:rsidRPr="00A71E49">
          <w:rPr>
            <w:rStyle w:val="wording"/>
            <w:rFonts w:asciiTheme="minorHAnsi" w:hAnsiTheme="minorHAnsi" w:cstheme="minorHAnsi"/>
            <w:color w:val="000000" w:themeColor="text1"/>
            <w:sz w:val="28"/>
            <w:szCs w:val="28"/>
          </w:rPr>
          <w:t>politique</w:t>
        </w:r>
      </w:hyperlink>
      <w:r w:rsidR="006851D4" w:rsidRPr="00A71E49">
        <w:rPr>
          <w:rFonts w:asciiTheme="minorHAnsi" w:hAnsiTheme="minorHAnsi" w:cstheme="minorHAnsi"/>
          <w:color w:val="000000" w:themeColor="text1"/>
          <w:sz w:val="28"/>
          <w:szCs w:val="28"/>
        </w:rPr>
        <w:t xml:space="preserve">, </w:t>
      </w:r>
      <w:hyperlink r:id="rId102" w:anchor="anchorSynonyms" w:tooltip="synonyme de preste" w:history="1">
        <w:r w:rsidR="006851D4" w:rsidRPr="00A71E49">
          <w:rPr>
            <w:rStyle w:val="wording"/>
            <w:rFonts w:asciiTheme="minorHAnsi" w:hAnsiTheme="minorHAnsi" w:cstheme="minorHAnsi"/>
            <w:color w:val="000000" w:themeColor="text1"/>
            <w:sz w:val="28"/>
            <w:szCs w:val="28"/>
          </w:rPr>
          <w:t>preste</w:t>
        </w:r>
      </w:hyperlink>
      <w:r w:rsidR="006851D4" w:rsidRPr="00A71E49">
        <w:rPr>
          <w:rFonts w:asciiTheme="minorHAnsi" w:hAnsiTheme="minorHAnsi" w:cstheme="minorHAnsi"/>
          <w:color w:val="000000" w:themeColor="text1"/>
          <w:sz w:val="28"/>
          <w:szCs w:val="28"/>
        </w:rPr>
        <w:t xml:space="preserve">, </w:t>
      </w:r>
      <w:hyperlink r:id="rId103" w:anchor="anchorSynonyms" w:tooltip="synonyme de prompt" w:history="1">
        <w:r w:rsidR="006851D4" w:rsidRPr="00A71E49">
          <w:rPr>
            <w:rStyle w:val="wording"/>
            <w:rFonts w:asciiTheme="minorHAnsi" w:hAnsiTheme="minorHAnsi" w:cstheme="minorHAnsi"/>
            <w:color w:val="000000" w:themeColor="text1"/>
            <w:sz w:val="28"/>
            <w:szCs w:val="28"/>
          </w:rPr>
          <w:t>prompt</w:t>
        </w:r>
      </w:hyperlink>
      <w:r w:rsidR="006851D4" w:rsidRPr="00A71E49">
        <w:rPr>
          <w:rFonts w:asciiTheme="minorHAnsi" w:hAnsiTheme="minorHAnsi" w:cstheme="minorHAnsi"/>
          <w:color w:val="000000" w:themeColor="text1"/>
          <w:sz w:val="28"/>
          <w:szCs w:val="28"/>
        </w:rPr>
        <w:t xml:space="preserve">, </w:t>
      </w:r>
      <w:hyperlink r:id="rId104" w:anchor="anchorSynonyms" w:tooltip="synonyme de propre" w:history="1">
        <w:r w:rsidR="006851D4" w:rsidRPr="00A71E49">
          <w:rPr>
            <w:rStyle w:val="wording"/>
            <w:rFonts w:asciiTheme="minorHAnsi" w:hAnsiTheme="minorHAnsi" w:cstheme="minorHAnsi"/>
            <w:color w:val="000000" w:themeColor="text1"/>
            <w:sz w:val="28"/>
            <w:szCs w:val="28"/>
          </w:rPr>
          <w:t>propre</w:t>
        </w:r>
      </w:hyperlink>
      <w:r w:rsidR="006851D4" w:rsidRPr="00A71E49">
        <w:rPr>
          <w:rFonts w:asciiTheme="minorHAnsi" w:hAnsiTheme="minorHAnsi" w:cstheme="minorHAnsi"/>
          <w:color w:val="000000" w:themeColor="text1"/>
          <w:sz w:val="28"/>
          <w:szCs w:val="28"/>
        </w:rPr>
        <w:t xml:space="preserve">, </w:t>
      </w:r>
      <w:hyperlink r:id="rId105" w:anchor="anchorSynonyms" w:tooltip="synonyme de prudent" w:history="1">
        <w:r w:rsidR="006851D4" w:rsidRPr="00A71E49">
          <w:rPr>
            <w:rStyle w:val="wording"/>
            <w:rFonts w:asciiTheme="minorHAnsi" w:hAnsiTheme="minorHAnsi" w:cstheme="minorHAnsi"/>
            <w:color w:val="000000" w:themeColor="text1"/>
            <w:sz w:val="28"/>
            <w:szCs w:val="28"/>
          </w:rPr>
          <w:t>prudent</w:t>
        </w:r>
      </w:hyperlink>
      <w:r w:rsidR="006851D4" w:rsidRPr="00A71E49">
        <w:rPr>
          <w:rFonts w:asciiTheme="minorHAnsi" w:hAnsiTheme="minorHAnsi" w:cstheme="minorHAnsi"/>
          <w:color w:val="000000" w:themeColor="text1"/>
          <w:sz w:val="28"/>
          <w:szCs w:val="28"/>
        </w:rPr>
        <w:t xml:space="preserve">, </w:t>
      </w:r>
      <w:hyperlink r:id="rId106" w:anchor="anchorSynonyms" w:tooltip="synonyme de qualifié" w:history="1">
        <w:r w:rsidR="006851D4" w:rsidRPr="00A71E49">
          <w:rPr>
            <w:rStyle w:val="wording"/>
            <w:rFonts w:asciiTheme="minorHAnsi" w:hAnsiTheme="minorHAnsi" w:cstheme="minorHAnsi"/>
            <w:color w:val="000000" w:themeColor="text1"/>
            <w:sz w:val="28"/>
            <w:szCs w:val="28"/>
          </w:rPr>
          <w:t>qualifié</w:t>
        </w:r>
      </w:hyperlink>
      <w:r w:rsidR="006851D4" w:rsidRPr="00A71E49">
        <w:rPr>
          <w:rFonts w:asciiTheme="minorHAnsi" w:hAnsiTheme="minorHAnsi" w:cstheme="minorHAnsi"/>
          <w:color w:val="000000" w:themeColor="text1"/>
          <w:sz w:val="28"/>
          <w:szCs w:val="28"/>
        </w:rPr>
        <w:t xml:space="preserve">, </w:t>
      </w:r>
      <w:hyperlink r:id="rId107" w:anchor="anchorSynonyms" w:tooltip="synonyme de raffiné" w:history="1">
        <w:r w:rsidR="006851D4" w:rsidRPr="00A71E49">
          <w:rPr>
            <w:rStyle w:val="wording"/>
            <w:rFonts w:asciiTheme="minorHAnsi" w:hAnsiTheme="minorHAnsi" w:cstheme="minorHAnsi"/>
            <w:color w:val="000000" w:themeColor="text1"/>
            <w:sz w:val="28"/>
            <w:szCs w:val="28"/>
          </w:rPr>
          <w:t>raffiné</w:t>
        </w:r>
      </w:hyperlink>
      <w:r w:rsidR="006851D4" w:rsidRPr="00A71E49">
        <w:rPr>
          <w:rFonts w:asciiTheme="minorHAnsi" w:hAnsiTheme="minorHAnsi" w:cstheme="minorHAnsi"/>
          <w:color w:val="000000" w:themeColor="text1"/>
          <w:sz w:val="28"/>
          <w:szCs w:val="28"/>
        </w:rPr>
        <w:t xml:space="preserve">, </w:t>
      </w:r>
      <w:hyperlink r:id="rId108" w:anchor="anchorSynonyms" w:tooltip="synonyme de retors" w:history="1">
        <w:r w:rsidR="006851D4" w:rsidRPr="00A71E49">
          <w:rPr>
            <w:rStyle w:val="wording"/>
            <w:rFonts w:asciiTheme="minorHAnsi" w:hAnsiTheme="minorHAnsi" w:cstheme="minorHAnsi"/>
            <w:color w:val="000000" w:themeColor="text1"/>
            <w:sz w:val="28"/>
            <w:szCs w:val="28"/>
          </w:rPr>
          <w:t>retors</w:t>
        </w:r>
      </w:hyperlink>
      <w:r w:rsidR="006851D4" w:rsidRPr="00A71E49">
        <w:rPr>
          <w:rFonts w:asciiTheme="minorHAnsi" w:hAnsiTheme="minorHAnsi" w:cstheme="minorHAnsi"/>
          <w:color w:val="000000" w:themeColor="text1"/>
          <w:sz w:val="28"/>
          <w:szCs w:val="28"/>
        </w:rPr>
        <w:t xml:space="preserve">, </w:t>
      </w:r>
      <w:hyperlink r:id="rId109" w:anchor="anchorSynonyms" w:tooltip="synonyme de rompu" w:history="1">
        <w:r w:rsidR="006851D4" w:rsidRPr="00A71E49">
          <w:rPr>
            <w:rStyle w:val="wording"/>
            <w:rFonts w:asciiTheme="minorHAnsi" w:hAnsiTheme="minorHAnsi" w:cstheme="minorHAnsi"/>
            <w:color w:val="000000" w:themeColor="text1"/>
            <w:sz w:val="28"/>
            <w:szCs w:val="28"/>
          </w:rPr>
          <w:t>rompu</w:t>
        </w:r>
      </w:hyperlink>
      <w:r w:rsidR="006851D4" w:rsidRPr="00A71E49">
        <w:rPr>
          <w:rFonts w:asciiTheme="minorHAnsi" w:hAnsiTheme="minorHAnsi" w:cstheme="minorHAnsi"/>
          <w:color w:val="000000" w:themeColor="text1"/>
          <w:sz w:val="28"/>
          <w:szCs w:val="28"/>
        </w:rPr>
        <w:t xml:space="preserve">, </w:t>
      </w:r>
      <w:hyperlink r:id="rId110" w:anchor="anchorSynonyms" w:tooltip="synonyme de roublard" w:history="1">
        <w:r w:rsidR="006851D4" w:rsidRPr="00A71E49">
          <w:rPr>
            <w:rStyle w:val="wording"/>
            <w:rFonts w:asciiTheme="minorHAnsi" w:hAnsiTheme="minorHAnsi" w:cstheme="minorHAnsi"/>
            <w:color w:val="000000" w:themeColor="text1"/>
            <w:sz w:val="28"/>
            <w:szCs w:val="28"/>
          </w:rPr>
          <w:t>roublard</w:t>
        </w:r>
      </w:hyperlink>
      <w:r w:rsidR="006851D4" w:rsidRPr="00A71E49">
        <w:rPr>
          <w:rFonts w:asciiTheme="minorHAnsi" w:hAnsiTheme="minorHAnsi" w:cstheme="minorHAnsi"/>
          <w:color w:val="000000" w:themeColor="text1"/>
          <w:sz w:val="28"/>
          <w:szCs w:val="28"/>
        </w:rPr>
        <w:t xml:space="preserve">, </w:t>
      </w:r>
      <w:hyperlink r:id="rId111" w:anchor="anchorSynonyms" w:tooltip="synonyme de roué" w:history="1">
        <w:r w:rsidR="006851D4" w:rsidRPr="00A71E49">
          <w:rPr>
            <w:rStyle w:val="wording"/>
            <w:rFonts w:asciiTheme="minorHAnsi" w:hAnsiTheme="minorHAnsi" w:cstheme="minorHAnsi"/>
            <w:color w:val="000000" w:themeColor="text1"/>
            <w:sz w:val="28"/>
            <w:szCs w:val="28"/>
          </w:rPr>
          <w:t>roué</w:t>
        </w:r>
      </w:hyperlink>
      <w:r w:rsidR="006851D4" w:rsidRPr="00A71E49">
        <w:rPr>
          <w:rFonts w:asciiTheme="minorHAnsi" w:hAnsiTheme="minorHAnsi" w:cstheme="minorHAnsi"/>
          <w:color w:val="000000" w:themeColor="text1"/>
          <w:sz w:val="28"/>
          <w:szCs w:val="28"/>
        </w:rPr>
        <w:t xml:space="preserve">, </w:t>
      </w:r>
      <w:hyperlink r:id="rId112" w:anchor="anchorSynonyms" w:tooltip="synonyme de rusé" w:history="1">
        <w:r w:rsidR="006851D4" w:rsidRPr="00A71E49">
          <w:rPr>
            <w:rStyle w:val="wording"/>
            <w:rFonts w:asciiTheme="minorHAnsi" w:hAnsiTheme="minorHAnsi" w:cstheme="minorHAnsi"/>
            <w:color w:val="000000" w:themeColor="text1"/>
            <w:sz w:val="28"/>
            <w:szCs w:val="28"/>
          </w:rPr>
          <w:t>rusé</w:t>
        </w:r>
      </w:hyperlink>
      <w:r w:rsidR="006851D4" w:rsidRPr="00A71E49">
        <w:rPr>
          <w:rFonts w:asciiTheme="minorHAnsi" w:hAnsiTheme="minorHAnsi" w:cstheme="minorHAnsi"/>
          <w:color w:val="000000" w:themeColor="text1"/>
          <w:sz w:val="28"/>
          <w:szCs w:val="28"/>
        </w:rPr>
        <w:t xml:space="preserve">, </w:t>
      </w:r>
      <w:hyperlink r:id="rId113" w:anchor="anchorSynonyms" w:tooltip="synonyme de savant" w:history="1">
        <w:r w:rsidR="006851D4" w:rsidRPr="00A71E49">
          <w:rPr>
            <w:rStyle w:val="wording"/>
            <w:rFonts w:asciiTheme="minorHAnsi" w:hAnsiTheme="minorHAnsi" w:cstheme="minorHAnsi"/>
            <w:color w:val="000000" w:themeColor="text1"/>
            <w:sz w:val="28"/>
            <w:szCs w:val="28"/>
          </w:rPr>
          <w:t>savant</w:t>
        </w:r>
      </w:hyperlink>
      <w:r w:rsidR="006851D4" w:rsidRPr="00A71E49">
        <w:rPr>
          <w:rFonts w:asciiTheme="minorHAnsi" w:hAnsiTheme="minorHAnsi" w:cstheme="minorHAnsi"/>
          <w:color w:val="000000" w:themeColor="text1"/>
          <w:sz w:val="28"/>
          <w:szCs w:val="28"/>
        </w:rPr>
        <w:t xml:space="preserve">, </w:t>
      </w:r>
      <w:hyperlink r:id="rId114" w:anchor="anchorSynonyms" w:tooltip="synonyme de souple" w:history="1">
        <w:r w:rsidR="006851D4" w:rsidRPr="00A71E49">
          <w:rPr>
            <w:rStyle w:val="wording"/>
            <w:rFonts w:asciiTheme="minorHAnsi" w:hAnsiTheme="minorHAnsi" w:cstheme="minorHAnsi"/>
            <w:color w:val="000000" w:themeColor="text1"/>
            <w:sz w:val="28"/>
            <w:szCs w:val="28"/>
          </w:rPr>
          <w:t>souple</w:t>
        </w:r>
      </w:hyperlink>
      <w:r w:rsidR="006851D4" w:rsidRPr="00A71E49">
        <w:rPr>
          <w:rFonts w:asciiTheme="minorHAnsi" w:hAnsiTheme="minorHAnsi" w:cstheme="minorHAnsi"/>
          <w:color w:val="000000" w:themeColor="text1"/>
          <w:sz w:val="28"/>
          <w:szCs w:val="28"/>
        </w:rPr>
        <w:t xml:space="preserve">, </w:t>
      </w:r>
      <w:hyperlink r:id="rId115" w:anchor="anchorSynonyms" w:tooltip="synonyme de subtil" w:history="1">
        <w:r w:rsidR="006851D4" w:rsidRPr="00A71E49">
          <w:rPr>
            <w:rStyle w:val="wording"/>
            <w:rFonts w:asciiTheme="minorHAnsi" w:hAnsiTheme="minorHAnsi" w:cstheme="minorHAnsi"/>
            <w:color w:val="000000" w:themeColor="text1"/>
            <w:sz w:val="28"/>
            <w:szCs w:val="28"/>
          </w:rPr>
          <w:t>subtil</w:t>
        </w:r>
      </w:hyperlink>
      <w:r w:rsidR="006851D4" w:rsidRPr="00A71E49">
        <w:rPr>
          <w:rFonts w:asciiTheme="minorHAnsi" w:hAnsiTheme="minorHAnsi" w:cstheme="minorHAnsi"/>
          <w:color w:val="000000" w:themeColor="text1"/>
          <w:sz w:val="28"/>
          <w:szCs w:val="28"/>
        </w:rPr>
        <w:t xml:space="preserve">, </w:t>
      </w:r>
      <w:hyperlink r:id="rId116" w:anchor="anchorSynonyms" w:tooltip="synonyme de sûr" w:history="1">
        <w:r w:rsidR="006851D4" w:rsidRPr="00A71E49">
          <w:rPr>
            <w:rStyle w:val="wording"/>
            <w:rFonts w:asciiTheme="minorHAnsi" w:hAnsiTheme="minorHAnsi" w:cstheme="minorHAnsi"/>
            <w:color w:val="000000" w:themeColor="text1"/>
            <w:sz w:val="28"/>
            <w:szCs w:val="28"/>
          </w:rPr>
          <w:t>sûr</w:t>
        </w:r>
      </w:hyperlink>
      <w:r w:rsidR="006851D4" w:rsidRPr="00A71E49">
        <w:rPr>
          <w:rFonts w:asciiTheme="minorHAnsi" w:hAnsiTheme="minorHAnsi" w:cstheme="minorHAnsi"/>
          <w:color w:val="000000" w:themeColor="text1"/>
          <w:sz w:val="28"/>
          <w:szCs w:val="28"/>
        </w:rPr>
        <w:t xml:space="preserve">, </w:t>
      </w:r>
      <w:hyperlink r:id="rId117" w:anchor="anchorSynonyms" w:tooltip="synonyme de tortueux" w:history="1">
        <w:r w:rsidR="006851D4" w:rsidRPr="00A71E49">
          <w:rPr>
            <w:rStyle w:val="wording"/>
            <w:rFonts w:asciiTheme="minorHAnsi" w:hAnsiTheme="minorHAnsi" w:cstheme="minorHAnsi"/>
            <w:color w:val="000000" w:themeColor="text1"/>
            <w:sz w:val="28"/>
            <w:szCs w:val="28"/>
          </w:rPr>
          <w:t>tortueux</w:t>
        </w:r>
      </w:hyperlink>
      <w:r w:rsidR="006851D4" w:rsidRPr="00A71E49">
        <w:rPr>
          <w:rFonts w:asciiTheme="minorHAnsi" w:hAnsiTheme="minorHAnsi" w:cstheme="minorHAnsi"/>
          <w:color w:val="000000" w:themeColor="text1"/>
          <w:sz w:val="28"/>
          <w:szCs w:val="28"/>
        </w:rPr>
        <w:t xml:space="preserve">, </w:t>
      </w:r>
      <w:hyperlink r:id="rId118" w:anchor="anchorSynonyms" w:tooltip="synonyme de versé" w:history="1">
        <w:r w:rsidR="006851D4" w:rsidRPr="00A71E49">
          <w:rPr>
            <w:rStyle w:val="wording"/>
            <w:rFonts w:asciiTheme="minorHAnsi" w:hAnsiTheme="minorHAnsi" w:cstheme="minorHAnsi"/>
            <w:color w:val="000000" w:themeColor="text1"/>
            <w:sz w:val="28"/>
            <w:szCs w:val="28"/>
          </w:rPr>
          <w:t>versé</w:t>
        </w:r>
      </w:hyperlink>
      <w:r w:rsidR="006851D4" w:rsidRPr="00A71E49">
        <w:rPr>
          <w:rFonts w:asciiTheme="minorHAnsi" w:hAnsiTheme="minorHAnsi" w:cstheme="minorHAnsi"/>
          <w:color w:val="000000" w:themeColor="text1"/>
          <w:sz w:val="28"/>
          <w:szCs w:val="28"/>
        </w:rPr>
        <w:t xml:space="preserve">, </w:t>
      </w:r>
      <w:hyperlink r:id="rId119" w:anchor="anchorSynonyms" w:tooltip="synonyme de vieux routier" w:history="1">
        <w:r w:rsidR="006851D4" w:rsidRPr="00A71E49">
          <w:rPr>
            <w:rStyle w:val="wording"/>
            <w:rFonts w:asciiTheme="minorHAnsi" w:hAnsiTheme="minorHAnsi" w:cstheme="minorHAnsi"/>
            <w:color w:val="000000" w:themeColor="text1"/>
            <w:sz w:val="28"/>
            <w:szCs w:val="28"/>
          </w:rPr>
          <w:t>vieux routier</w:t>
        </w:r>
      </w:hyperlink>
      <w:r w:rsidR="006851D4" w:rsidRPr="00A71E49">
        <w:rPr>
          <w:rFonts w:asciiTheme="minorHAnsi" w:hAnsiTheme="minorHAnsi" w:cstheme="minorHAnsi"/>
          <w:color w:val="000000" w:themeColor="text1"/>
          <w:sz w:val="28"/>
          <w:szCs w:val="28"/>
        </w:rPr>
        <w:t xml:space="preserve">, </w:t>
      </w:r>
      <w:hyperlink r:id="rId120" w:anchor="anchorSynonyms" w:tooltip="synonyme de vif" w:history="1">
        <w:r w:rsidR="006851D4" w:rsidRPr="00A71E49">
          <w:rPr>
            <w:rStyle w:val="wording"/>
            <w:rFonts w:asciiTheme="minorHAnsi" w:hAnsiTheme="minorHAnsi" w:cstheme="minorHAnsi"/>
            <w:color w:val="000000" w:themeColor="text1"/>
            <w:sz w:val="28"/>
            <w:szCs w:val="28"/>
          </w:rPr>
          <w:t>vif</w:t>
        </w:r>
      </w:hyperlink>
      <w:r w:rsidR="006851D4" w:rsidRPr="00A71E49">
        <w:rPr>
          <w:rFonts w:asciiTheme="minorHAnsi" w:hAnsiTheme="minorHAnsi" w:cstheme="minorHAnsi"/>
          <w:color w:val="000000" w:themeColor="text1"/>
          <w:sz w:val="28"/>
          <w:szCs w:val="28"/>
        </w:rPr>
        <w:t xml:space="preserve">, </w:t>
      </w:r>
      <w:hyperlink r:id="rId121" w:anchor="anchorSynonyms" w:tooltip="synonyme de virtuose" w:history="1">
        <w:r w:rsidR="006851D4" w:rsidRPr="00A71E49">
          <w:rPr>
            <w:rStyle w:val="wording"/>
            <w:rFonts w:asciiTheme="minorHAnsi" w:hAnsiTheme="minorHAnsi" w:cstheme="minorHAnsi"/>
            <w:color w:val="000000" w:themeColor="text1"/>
            <w:sz w:val="28"/>
            <w:szCs w:val="28"/>
          </w:rPr>
          <w:t>virtuose</w:t>
        </w:r>
      </w:hyperlink>
      <w:r w:rsidR="0078392D" w:rsidRPr="00A71E49">
        <w:rPr>
          <w:rFonts w:asciiTheme="minorHAnsi" w:hAnsiTheme="minorHAnsi" w:cstheme="minorHAnsi"/>
          <w:color w:val="000000" w:themeColor="text1"/>
          <w:sz w:val="28"/>
          <w:szCs w:val="28"/>
        </w:rPr>
        <w:t>.</w:t>
      </w:r>
    </w:p>
    <w:p w:rsidR="00D73DC2" w:rsidRPr="00A71E49" w:rsidRDefault="0078392D" w:rsidP="00A71E49">
      <w:pPr>
        <w:pStyle w:val="entry"/>
        <w:numPr>
          <w:ilvl w:val="0"/>
          <w:numId w:val="1"/>
        </w:numPr>
        <w:jc w:val="both"/>
        <w:rPr>
          <w:rFonts w:asciiTheme="minorHAnsi" w:hAnsiTheme="minorHAnsi" w:cstheme="minorHAnsi"/>
          <w:color w:val="000000" w:themeColor="text1"/>
          <w:sz w:val="28"/>
          <w:szCs w:val="28"/>
        </w:rPr>
      </w:pPr>
      <w:r w:rsidRPr="00A71E49">
        <w:rPr>
          <w:rFonts w:asciiTheme="minorHAnsi" w:hAnsiTheme="minorHAnsi" w:cstheme="minorHAnsi"/>
          <w:b/>
          <w:bCs/>
          <w:color w:val="000000" w:themeColor="text1"/>
          <w:sz w:val="28"/>
          <w:szCs w:val="28"/>
        </w:rPr>
        <w:t>Un</w:t>
      </w:r>
      <w:r w:rsidRPr="00A71E49">
        <w:rPr>
          <w:rFonts w:asciiTheme="minorHAnsi" w:hAnsiTheme="minorHAnsi" w:cstheme="minorHAnsi"/>
          <w:color w:val="000000" w:themeColor="text1"/>
          <w:sz w:val="28"/>
          <w:szCs w:val="28"/>
        </w:rPr>
        <w:t xml:space="preserve"> </w:t>
      </w:r>
      <w:r w:rsidRPr="00A71E49">
        <w:rPr>
          <w:rFonts w:asciiTheme="minorHAnsi" w:hAnsiTheme="minorHAnsi" w:cstheme="minorHAnsi"/>
          <w:b/>
          <w:bCs/>
          <w:color w:val="000000" w:themeColor="text1"/>
          <w:sz w:val="28"/>
          <w:szCs w:val="28"/>
        </w:rPr>
        <w:t>fossile</w:t>
      </w:r>
      <w:r w:rsidR="00745B8E" w:rsidRPr="00A71E49">
        <w:rPr>
          <w:rFonts w:asciiTheme="minorHAnsi" w:hAnsiTheme="minorHAnsi" w:cstheme="minorHAnsi"/>
          <w:color w:val="000000" w:themeColor="text1"/>
          <w:sz w:val="28"/>
          <w:szCs w:val="28"/>
        </w:rPr>
        <w:t xml:space="preserve"> : </w:t>
      </w:r>
      <w:r w:rsidRPr="00A71E49">
        <w:rPr>
          <w:rFonts w:asciiTheme="minorHAnsi" w:hAnsiTheme="minorHAnsi" w:cstheme="minorHAnsi"/>
          <w:color w:val="000000" w:themeColor="text1"/>
          <w:sz w:val="28"/>
          <w:szCs w:val="28"/>
        </w:rPr>
        <w:t xml:space="preserve">littéralement « qui est fouillé ») est le reste </w:t>
      </w:r>
      <w:hyperlink r:id="rId122" w:tooltip="Minéral" w:history="1">
        <w:r w:rsidRPr="00A71E49">
          <w:rPr>
            <w:rStyle w:val="Lienhypertexte"/>
            <w:rFonts w:asciiTheme="minorHAnsi" w:hAnsiTheme="minorHAnsi" w:cstheme="minorHAnsi"/>
            <w:color w:val="000000" w:themeColor="text1"/>
            <w:sz w:val="28"/>
            <w:szCs w:val="28"/>
            <w:u w:val="none"/>
          </w:rPr>
          <w:t>minéralisé</w:t>
        </w:r>
      </w:hyperlink>
      <w:r w:rsidRPr="00A71E49">
        <w:rPr>
          <w:rFonts w:asciiTheme="minorHAnsi" w:hAnsiTheme="minorHAnsi" w:cstheme="minorHAnsi"/>
          <w:color w:val="000000" w:themeColor="text1"/>
          <w:sz w:val="28"/>
          <w:szCs w:val="28"/>
        </w:rPr>
        <w:t xml:space="preserve"> (coquille, carapace, os, dent, graine, feuilles, spore, pollen, plancton, micro-organismes) ou le simple moulage d'un animal ou d'un végétal conservé dans une </w:t>
      </w:r>
      <w:hyperlink r:id="rId123" w:tooltip="Roche sédimentaire" w:history="1">
        <w:r w:rsidRPr="00A71E49">
          <w:rPr>
            <w:rStyle w:val="Lienhypertexte"/>
            <w:rFonts w:asciiTheme="minorHAnsi" w:hAnsiTheme="minorHAnsi" w:cstheme="minorHAnsi"/>
            <w:color w:val="000000" w:themeColor="text1"/>
            <w:sz w:val="28"/>
            <w:szCs w:val="28"/>
            <w:u w:val="none"/>
          </w:rPr>
          <w:t>roche sédimentaire</w:t>
        </w:r>
      </w:hyperlink>
      <w:r w:rsidRPr="00A71E49">
        <w:rPr>
          <w:rFonts w:asciiTheme="minorHAnsi" w:hAnsiTheme="minorHAnsi" w:cstheme="minorHAnsi"/>
          <w:color w:val="000000" w:themeColor="text1"/>
          <w:sz w:val="28"/>
          <w:szCs w:val="28"/>
        </w:rPr>
        <w:t xml:space="preserve">. Les fossiles et les processus de fossilisation sont étudiés principalement dans le cadre de la </w:t>
      </w:r>
      <w:hyperlink r:id="rId124" w:tooltip="Paléontologie" w:history="1">
        <w:r w:rsidRPr="00A71E49">
          <w:rPr>
            <w:rStyle w:val="Lienhypertexte"/>
            <w:rFonts w:asciiTheme="minorHAnsi" w:hAnsiTheme="minorHAnsi" w:cstheme="minorHAnsi"/>
            <w:color w:val="000000" w:themeColor="text1"/>
            <w:sz w:val="28"/>
            <w:szCs w:val="28"/>
            <w:u w:val="none"/>
          </w:rPr>
          <w:t>paléontologie</w:t>
        </w:r>
      </w:hyperlink>
      <w:r w:rsidRPr="00A71E49">
        <w:rPr>
          <w:rFonts w:asciiTheme="minorHAnsi" w:hAnsiTheme="minorHAnsi" w:cstheme="minorHAnsi"/>
          <w:color w:val="000000" w:themeColor="text1"/>
          <w:sz w:val="28"/>
          <w:szCs w:val="28"/>
        </w:rPr>
        <w:t xml:space="preserve">, mais aussi dans ceux de la </w:t>
      </w:r>
      <w:hyperlink r:id="rId125" w:tooltip="Géologie" w:history="1">
        <w:r w:rsidRPr="00A71E49">
          <w:rPr>
            <w:rStyle w:val="Lienhypertexte"/>
            <w:rFonts w:asciiTheme="minorHAnsi" w:hAnsiTheme="minorHAnsi" w:cstheme="minorHAnsi"/>
            <w:color w:val="000000" w:themeColor="text1"/>
            <w:sz w:val="28"/>
            <w:szCs w:val="28"/>
            <w:u w:val="none"/>
          </w:rPr>
          <w:t>géologie</w:t>
        </w:r>
      </w:hyperlink>
      <w:r w:rsidRPr="00A71E49">
        <w:rPr>
          <w:rFonts w:asciiTheme="minorHAnsi" w:hAnsiTheme="minorHAnsi" w:cstheme="minorHAnsi"/>
          <w:color w:val="000000" w:themeColor="text1"/>
          <w:sz w:val="28"/>
          <w:szCs w:val="28"/>
        </w:rPr>
        <w:t xml:space="preserve">, de la </w:t>
      </w:r>
      <w:hyperlink r:id="rId126" w:tooltip="Préhistoire" w:history="1">
        <w:r w:rsidRPr="00A71E49">
          <w:rPr>
            <w:rStyle w:val="Lienhypertexte"/>
            <w:rFonts w:asciiTheme="minorHAnsi" w:hAnsiTheme="minorHAnsi" w:cstheme="minorHAnsi"/>
            <w:color w:val="000000" w:themeColor="text1"/>
            <w:sz w:val="28"/>
            <w:szCs w:val="28"/>
            <w:u w:val="none"/>
          </w:rPr>
          <w:t>préhistoire humaine</w:t>
        </w:r>
      </w:hyperlink>
      <w:r w:rsidRPr="00A71E49">
        <w:rPr>
          <w:rFonts w:asciiTheme="minorHAnsi" w:hAnsiTheme="minorHAnsi" w:cstheme="minorHAnsi"/>
          <w:color w:val="000000" w:themeColor="text1"/>
          <w:sz w:val="28"/>
          <w:szCs w:val="28"/>
        </w:rPr>
        <w:t xml:space="preserve"> et de l'</w:t>
      </w:r>
      <w:hyperlink r:id="rId127" w:tooltip="Archéologie" w:history="1">
        <w:r w:rsidRPr="00A71E49">
          <w:rPr>
            <w:rStyle w:val="Lienhypertexte"/>
            <w:rFonts w:asciiTheme="minorHAnsi" w:hAnsiTheme="minorHAnsi" w:cstheme="minorHAnsi"/>
            <w:color w:val="000000" w:themeColor="text1"/>
            <w:sz w:val="28"/>
            <w:szCs w:val="28"/>
            <w:u w:val="none"/>
          </w:rPr>
          <w:t>archéologie</w:t>
        </w:r>
      </w:hyperlink>
      <w:r w:rsidRPr="00A71E49">
        <w:rPr>
          <w:rFonts w:asciiTheme="minorHAnsi" w:hAnsiTheme="minorHAnsi" w:cstheme="minorHAnsi"/>
          <w:color w:val="000000" w:themeColor="text1"/>
          <w:sz w:val="28"/>
          <w:szCs w:val="28"/>
        </w:rPr>
        <w:t>.</w:t>
      </w:r>
    </w:p>
    <w:p w:rsidR="002E602E" w:rsidRPr="00A71E49" w:rsidRDefault="002E602E" w:rsidP="00A71E49">
      <w:pPr>
        <w:pStyle w:val="entry"/>
        <w:ind w:left="720"/>
        <w:jc w:val="both"/>
        <w:rPr>
          <w:rFonts w:asciiTheme="minorHAnsi" w:hAnsiTheme="minorHAnsi" w:cstheme="minorHAnsi"/>
          <w:color w:val="000000" w:themeColor="text1"/>
          <w:sz w:val="28"/>
          <w:szCs w:val="28"/>
        </w:rPr>
      </w:pPr>
    </w:p>
    <w:p w:rsidR="00F23088" w:rsidRPr="00A71E49" w:rsidRDefault="00745B8E" w:rsidP="00A71E49">
      <w:pPr>
        <w:pStyle w:val="entry"/>
        <w:numPr>
          <w:ilvl w:val="0"/>
          <w:numId w:val="1"/>
        </w:numPr>
        <w:jc w:val="both"/>
        <w:rPr>
          <w:rFonts w:asciiTheme="minorHAnsi" w:hAnsiTheme="minorHAnsi" w:cstheme="minorHAnsi"/>
          <w:color w:val="000000" w:themeColor="text1"/>
          <w:sz w:val="28"/>
          <w:szCs w:val="28"/>
        </w:rPr>
      </w:pPr>
      <w:r w:rsidRPr="00A71E49">
        <w:rPr>
          <w:rFonts w:asciiTheme="minorHAnsi" w:hAnsiTheme="minorHAnsi" w:cstheme="minorHAnsi"/>
          <w:color w:val="000000" w:themeColor="text1"/>
          <w:sz w:val="28"/>
          <w:szCs w:val="28"/>
        </w:rPr>
        <w:t xml:space="preserve"> </w:t>
      </w:r>
      <w:r w:rsidRPr="00A71E49">
        <w:rPr>
          <w:rFonts w:asciiTheme="minorHAnsi" w:hAnsiTheme="minorHAnsi" w:cstheme="minorHAnsi"/>
          <w:b/>
          <w:bCs/>
          <w:color w:val="000000" w:themeColor="text1"/>
          <w:sz w:val="28"/>
          <w:szCs w:val="28"/>
        </w:rPr>
        <w:t>Homme de Cro-Magnon</w:t>
      </w:r>
      <w:r w:rsidRPr="00A71E49">
        <w:rPr>
          <w:rFonts w:asciiTheme="minorHAnsi" w:hAnsiTheme="minorHAnsi" w:cstheme="minorHAnsi"/>
          <w:color w:val="000000" w:themeColor="text1"/>
          <w:sz w:val="28"/>
          <w:szCs w:val="28"/>
        </w:rPr>
        <w:t> :</w:t>
      </w:r>
      <w:r w:rsidR="00F23088" w:rsidRPr="00A71E49">
        <w:rPr>
          <w:rFonts w:asciiTheme="minorHAnsi" w:hAnsiTheme="minorHAnsi" w:cstheme="minorHAnsi"/>
          <w:color w:val="000000" w:themeColor="text1"/>
          <w:sz w:val="28"/>
          <w:szCs w:val="28"/>
        </w:rPr>
        <w:t xml:space="preserve"> désigne initialement un ensemble de restes fossiles d'Homo sapiens découverts sur le site de l'abri de Cro-Magnon aux </w:t>
      </w:r>
      <w:proofErr w:type="spellStart"/>
      <w:r w:rsidR="00F23088" w:rsidRPr="00A71E49">
        <w:rPr>
          <w:rFonts w:asciiTheme="minorHAnsi" w:hAnsiTheme="minorHAnsi" w:cstheme="minorHAnsi"/>
          <w:color w:val="000000" w:themeColor="text1"/>
          <w:sz w:val="28"/>
          <w:szCs w:val="28"/>
        </w:rPr>
        <w:t>Eyzies</w:t>
      </w:r>
      <w:proofErr w:type="spellEnd"/>
      <w:r w:rsidR="00F23088" w:rsidRPr="00A71E49">
        <w:rPr>
          <w:rFonts w:asciiTheme="minorHAnsi" w:hAnsiTheme="minorHAnsi" w:cstheme="minorHAnsi"/>
          <w:color w:val="000000" w:themeColor="text1"/>
          <w:sz w:val="28"/>
          <w:szCs w:val="28"/>
        </w:rPr>
        <w:t>-de-</w:t>
      </w:r>
      <w:proofErr w:type="spellStart"/>
      <w:r w:rsidR="00F23088" w:rsidRPr="00A71E49">
        <w:rPr>
          <w:rFonts w:asciiTheme="minorHAnsi" w:hAnsiTheme="minorHAnsi" w:cstheme="minorHAnsi"/>
          <w:color w:val="000000" w:themeColor="text1"/>
          <w:sz w:val="28"/>
          <w:szCs w:val="28"/>
        </w:rPr>
        <w:t>Tayac</w:t>
      </w:r>
      <w:proofErr w:type="spellEnd"/>
      <w:r w:rsidR="00F23088" w:rsidRPr="00A71E49">
        <w:rPr>
          <w:rFonts w:asciiTheme="minorHAnsi" w:hAnsiTheme="minorHAnsi" w:cstheme="minorHAnsi"/>
          <w:color w:val="000000" w:themeColor="text1"/>
          <w:sz w:val="28"/>
          <w:szCs w:val="28"/>
        </w:rPr>
        <w:t xml:space="preserve"> (Dordogne, France), lieu auquel il doit son nom (</w:t>
      </w:r>
      <w:proofErr w:type="spellStart"/>
      <w:r w:rsidR="00F23088" w:rsidRPr="00A71E49">
        <w:rPr>
          <w:rFonts w:asciiTheme="minorHAnsi" w:hAnsiTheme="minorHAnsi" w:cstheme="minorHAnsi"/>
          <w:color w:val="000000" w:themeColor="text1"/>
          <w:sz w:val="28"/>
          <w:szCs w:val="28"/>
        </w:rPr>
        <w:t>cros</w:t>
      </w:r>
      <w:proofErr w:type="spellEnd"/>
      <w:r w:rsidR="00F23088" w:rsidRPr="00A71E49">
        <w:rPr>
          <w:rFonts w:asciiTheme="minorHAnsi" w:hAnsiTheme="minorHAnsi" w:cstheme="minorHAnsi"/>
          <w:color w:val="000000" w:themeColor="text1"/>
          <w:sz w:val="28"/>
          <w:szCs w:val="28"/>
        </w:rPr>
        <w:t xml:space="preserve"> voulant dire creux en occitan). Par extension, cette expression a longtemps désigné tous les représentants de l'espèce Homo sapiens ou « hommes modernes » trouvés en Europe au Paléolithique supérieur entre 43 000 et 12 000 ans avant notre ère. Cette deuxième acception a aujourd'hui disparu de la littérature scientifique et ne s'emploie plus que dans l'usage populaire.</w:t>
      </w:r>
    </w:p>
    <w:p w:rsidR="002E602E" w:rsidRPr="00A71E49" w:rsidRDefault="002E602E" w:rsidP="00A71E49">
      <w:pPr>
        <w:pStyle w:val="entry"/>
        <w:ind w:left="720"/>
        <w:jc w:val="both"/>
        <w:rPr>
          <w:rFonts w:asciiTheme="minorHAnsi" w:hAnsiTheme="minorHAnsi" w:cstheme="minorHAnsi"/>
          <w:color w:val="000000" w:themeColor="text1"/>
          <w:sz w:val="28"/>
          <w:szCs w:val="28"/>
        </w:rPr>
      </w:pPr>
    </w:p>
    <w:p w:rsidR="005217D2" w:rsidRPr="00A71E49" w:rsidRDefault="00745B8E" w:rsidP="00A71E49">
      <w:pPr>
        <w:pStyle w:val="entry"/>
        <w:numPr>
          <w:ilvl w:val="0"/>
          <w:numId w:val="1"/>
        </w:numPr>
        <w:jc w:val="both"/>
        <w:rPr>
          <w:rFonts w:asciiTheme="minorHAnsi" w:hAnsiTheme="minorHAnsi" w:cstheme="minorHAnsi"/>
          <w:color w:val="000000" w:themeColor="text1"/>
          <w:sz w:val="28"/>
          <w:szCs w:val="28"/>
        </w:rPr>
      </w:pPr>
      <w:r w:rsidRPr="00A71E49">
        <w:rPr>
          <w:rFonts w:asciiTheme="minorHAnsi" w:hAnsiTheme="minorHAnsi" w:cstheme="minorHAnsi"/>
          <w:color w:val="000000" w:themeColor="text1"/>
          <w:sz w:val="28"/>
          <w:szCs w:val="28"/>
        </w:rPr>
        <w:t xml:space="preserve"> </w:t>
      </w:r>
      <w:r w:rsidR="00FE09F9" w:rsidRPr="00A71E49">
        <w:rPr>
          <w:rFonts w:asciiTheme="minorHAnsi" w:hAnsiTheme="minorHAnsi" w:cstheme="minorHAnsi"/>
          <w:b/>
          <w:bCs/>
          <w:color w:val="000000" w:themeColor="text1"/>
          <w:sz w:val="28"/>
          <w:szCs w:val="28"/>
        </w:rPr>
        <w:t>Le Néolithique</w:t>
      </w:r>
      <w:r w:rsidR="00FE09F9" w:rsidRPr="00A71E49">
        <w:rPr>
          <w:rFonts w:asciiTheme="minorHAnsi" w:hAnsiTheme="minorHAnsi" w:cstheme="minorHAnsi"/>
          <w:color w:val="000000" w:themeColor="text1"/>
          <w:sz w:val="28"/>
          <w:szCs w:val="28"/>
        </w:rPr>
        <w:t>, ou époque de la « nouvelle-pierre polie », est la période la plus récente de la Préhistoire. Au Proche-Orient, elle commence vers 8000 av. J.-C., avec l'apparition de l'agriculture, et prend fin avec l'apparition de l'écriture.</w:t>
      </w:r>
      <w:r w:rsidRPr="00A71E49">
        <w:rPr>
          <w:rFonts w:asciiTheme="minorHAnsi" w:hAnsiTheme="minorHAnsi" w:cstheme="minorHAnsi"/>
          <w:color w:val="000000" w:themeColor="text1"/>
          <w:sz w:val="28"/>
          <w:szCs w:val="28"/>
        </w:rPr>
        <w:t xml:space="preserve"> </w:t>
      </w:r>
      <w:r w:rsidR="00FE09F9" w:rsidRPr="00A71E49">
        <w:rPr>
          <w:rFonts w:asciiTheme="minorHAnsi" w:hAnsiTheme="minorHAnsi" w:cstheme="minorHAnsi"/>
          <w:color w:val="000000" w:themeColor="text1"/>
          <w:sz w:val="28"/>
          <w:szCs w:val="28"/>
        </w:rPr>
        <w:t xml:space="preserve">Le Néolithique est une révolution dans le mode de vie des hommes. De prédateurs, ils deviennent producteurs. Progressivement, ils deviennent sédentaires et construisent des villages. La culture des céréales et des légumineuses remplace peu à peu la cueillette des plantes sauvages. Les produits fournis par les animaux </w:t>
      </w:r>
      <w:r w:rsidR="00FE09F9" w:rsidRPr="00A71E49">
        <w:rPr>
          <w:rFonts w:asciiTheme="minorHAnsi" w:hAnsiTheme="minorHAnsi" w:cstheme="minorHAnsi"/>
          <w:color w:val="000000" w:themeColor="text1"/>
          <w:sz w:val="28"/>
          <w:szCs w:val="28"/>
        </w:rPr>
        <w:lastRenderedPageBreak/>
        <w:t>herbivores domestiqués complètent les ressources apportées par la pêche et la cha</w:t>
      </w:r>
      <w:r w:rsidR="005217D2" w:rsidRPr="00A71E49">
        <w:rPr>
          <w:rFonts w:asciiTheme="minorHAnsi" w:hAnsiTheme="minorHAnsi" w:cstheme="minorHAnsi"/>
          <w:color w:val="000000" w:themeColor="text1"/>
          <w:sz w:val="28"/>
          <w:szCs w:val="28"/>
        </w:rPr>
        <w:t>sse, dont la pratique se réduit.</w:t>
      </w:r>
    </w:p>
    <w:p w:rsidR="002E602E" w:rsidRPr="00A71E49" w:rsidRDefault="002E602E" w:rsidP="00A71E49">
      <w:pPr>
        <w:pStyle w:val="entry"/>
        <w:ind w:left="720"/>
        <w:jc w:val="both"/>
        <w:rPr>
          <w:rFonts w:asciiTheme="minorHAnsi" w:hAnsiTheme="minorHAnsi" w:cstheme="minorHAnsi"/>
          <w:color w:val="000000" w:themeColor="text1"/>
          <w:sz w:val="28"/>
          <w:szCs w:val="28"/>
        </w:rPr>
      </w:pPr>
    </w:p>
    <w:p w:rsidR="005217D2" w:rsidRPr="00A71E49" w:rsidRDefault="00745B8E" w:rsidP="00A71E49">
      <w:pPr>
        <w:pStyle w:val="entry"/>
        <w:numPr>
          <w:ilvl w:val="0"/>
          <w:numId w:val="1"/>
        </w:numPr>
        <w:jc w:val="both"/>
        <w:rPr>
          <w:rFonts w:asciiTheme="minorHAnsi" w:hAnsiTheme="minorHAnsi" w:cstheme="minorHAnsi"/>
          <w:color w:val="000000" w:themeColor="text1"/>
          <w:sz w:val="28"/>
          <w:szCs w:val="28"/>
        </w:rPr>
      </w:pPr>
      <w:r w:rsidRPr="00A71E49">
        <w:rPr>
          <w:rFonts w:asciiTheme="minorHAnsi" w:hAnsiTheme="minorHAnsi" w:cstheme="minorHAnsi"/>
          <w:color w:val="000000" w:themeColor="text1"/>
          <w:sz w:val="28"/>
          <w:szCs w:val="28"/>
        </w:rPr>
        <w:t xml:space="preserve"> </w:t>
      </w:r>
      <w:r w:rsidR="005217D2" w:rsidRPr="00A71E49">
        <w:rPr>
          <w:rFonts w:asciiTheme="minorHAnsi" w:hAnsiTheme="minorHAnsi" w:cstheme="minorHAnsi"/>
          <w:b/>
          <w:bCs/>
          <w:color w:val="000000" w:themeColor="text1"/>
          <w:sz w:val="28"/>
          <w:szCs w:val="28"/>
        </w:rPr>
        <w:t>L'usage d'outils en pierre polie</w:t>
      </w:r>
      <w:r w:rsidR="005217D2" w:rsidRPr="00A71E49">
        <w:rPr>
          <w:rFonts w:asciiTheme="minorHAnsi" w:hAnsiTheme="minorHAnsi" w:cstheme="minorHAnsi"/>
          <w:color w:val="000000" w:themeColor="text1"/>
          <w:sz w:val="28"/>
          <w:szCs w:val="28"/>
        </w:rPr>
        <w:t xml:space="preserve"> est caractéristique de la période néolithique. Ces outils permettent de pratiquer l'abattage des arbres et le travail de la terre dans de bonnes conditions. La pierre polie a permis l'agriculture.</w:t>
      </w:r>
    </w:p>
    <w:p w:rsidR="00FE6DCE" w:rsidRPr="00A71E49" w:rsidRDefault="00102BDC" w:rsidP="00A71E49">
      <w:pPr>
        <w:pStyle w:val="entry"/>
        <w:numPr>
          <w:ilvl w:val="0"/>
          <w:numId w:val="1"/>
        </w:numPr>
        <w:jc w:val="both"/>
        <w:rPr>
          <w:rFonts w:asciiTheme="minorHAnsi" w:hAnsiTheme="minorHAnsi" w:cstheme="minorHAnsi"/>
          <w:color w:val="000000" w:themeColor="text1"/>
          <w:sz w:val="28"/>
          <w:szCs w:val="28"/>
        </w:rPr>
      </w:pPr>
      <w:r w:rsidRPr="00A71E49">
        <w:rPr>
          <w:rFonts w:asciiTheme="minorHAnsi" w:hAnsiTheme="minorHAnsi" w:cstheme="minorHAnsi"/>
          <w:color w:val="000000" w:themeColor="text1"/>
          <w:sz w:val="28"/>
          <w:szCs w:val="28"/>
        </w:rPr>
        <w:t xml:space="preserve"> </w:t>
      </w:r>
      <w:r w:rsidR="00FE6DCE" w:rsidRPr="00A71E49">
        <w:rPr>
          <w:rFonts w:asciiTheme="minorHAnsi" w:hAnsiTheme="minorHAnsi" w:cstheme="minorHAnsi"/>
          <w:b/>
          <w:bCs/>
          <w:color w:val="000000" w:themeColor="text1"/>
          <w:sz w:val="28"/>
          <w:szCs w:val="28"/>
        </w:rPr>
        <w:t>Le terme poterie</w:t>
      </w:r>
      <w:r w:rsidR="00FE6DCE" w:rsidRPr="00A71E49">
        <w:rPr>
          <w:rFonts w:asciiTheme="minorHAnsi" w:hAnsiTheme="minorHAnsi" w:cstheme="minorHAnsi"/>
          <w:color w:val="000000" w:themeColor="text1"/>
          <w:sz w:val="28"/>
          <w:szCs w:val="28"/>
        </w:rPr>
        <w:t xml:space="preserve"> désigne des vases et récipients à usage essentiellement domestique ou culinaire réalisés en terre cuite poreuse qui peuvent demeurer bruts ou recevoir un revêtement </w:t>
      </w:r>
      <w:proofErr w:type="spellStart"/>
      <w:r w:rsidR="00FE6DCE" w:rsidRPr="00A71E49">
        <w:rPr>
          <w:rFonts w:asciiTheme="minorHAnsi" w:hAnsiTheme="minorHAnsi" w:cstheme="minorHAnsi"/>
          <w:color w:val="000000" w:themeColor="text1"/>
          <w:sz w:val="28"/>
          <w:szCs w:val="28"/>
        </w:rPr>
        <w:t>glaçuré</w:t>
      </w:r>
      <w:proofErr w:type="spellEnd"/>
      <w:r w:rsidR="00FE6DCE" w:rsidRPr="00A71E49">
        <w:rPr>
          <w:rFonts w:asciiTheme="minorHAnsi" w:hAnsiTheme="minorHAnsi" w:cstheme="minorHAnsi"/>
          <w:color w:val="000000" w:themeColor="text1"/>
          <w:sz w:val="28"/>
          <w:szCs w:val="28"/>
        </w:rPr>
        <w:t>.</w:t>
      </w:r>
    </w:p>
    <w:p w:rsidR="002E602E" w:rsidRPr="00A71E49" w:rsidRDefault="002E602E" w:rsidP="00A71E49">
      <w:pPr>
        <w:pStyle w:val="entry"/>
        <w:ind w:left="720"/>
        <w:jc w:val="both"/>
        <w:rPr>
          <w:rFonts w:asciiTheme="minorHAnsi" w:hAnsiTheme="minorHAnsi" w:cstheme="minorHAnsi"/>
          <w:color w:val="000000" w:themeColor="text1"/>
          <w:sz w:val="28"/>
          <w:szCs w:val="28"/>
        </w:rPr>
      </w:pPr>
    </w:p>
    <w:p w:rsidR="0088693A" w:rsidRPr="00A71E49" w:rsidRDefault="00102BDC" w:rsidP="00A71E49">
      <w:pPr>
        <w:pStyle w:val="entry"/>
        <w:numPr>
          <w:ilvl w:val="0"/>
          <w:numId w:val="1"/>
        </w:numPr>
        <w:jc w:val="both"/>
        <w:rPr>
          <w:rFonts w:asciiTheme="minorHAnsi" w:hAnsiTheme="minorHAnsi" w:cstheme="minorHAnsi"/>
          <w:color w:val="000000" w:themeColor="text1"/>
          <w:sz w:val="28"/>
          <w:szCs w:val="28"/>
        </w:rPr>
      </w:pPr>
      <w:r w:rsidRPr="00A71E49">
        <w:rPr>
          <w:rFonts w:asciiTheme="minorHAnsi" w:hAnsiTheme="minorHAnsi" w:cstheme="minorHAnsi"/>
          <w:color w:val="000000" w:themeColor="text1"/>
          <w:sz w:val="28"/>
          <w:szCs w:val="28"/>
        </w:rPr>
        <w:t xml:space="preserve"> </w:t>
      </w:r>
      <w:r w:rsidR="00C715E1" w:rsidRPr="00A71E49">
        <w:rPr>
          <w:rFonts w:asciiTheme="minorHAnsi" w:hAnsiTheme="minorHAnsi" w:cstheme="minorHAnsi"/>
          <w:b/>
          <w:bCs/>
          <w:color w:val="000000" w:themeColor="text1"/>
          <w:sz w:val="28"/>
          <w:szCs w:val="28"/>
        </w:rPr>
        <w:t xml:space="preserve">Le tissage </w:t>
      </w:r>
      <w:r w:rsidR="00C715E1" w:rsidRPr="00A71E49">
        <w:rPr>
          <w:rFonts w:asciiTheme="minorHAnsi" w:hAnsiTheme="minorHAnsi" w:cstheme="minorHAnsi"/>
          <w:color w:val="000000" w:themeColor="text1"/>
          <w:sz w:val="28"/>
          <w:szCs w:val="28"/>
        </w:rPr>
        <w:t>est un procédé de production de tissu dans laquelle deux ensembles distincts de filés ou fils sont entrelacés à angle droit pour former un tissu. Les autres méthodes sont le tricot, la dentelle et le feutrage.</w:t>
      </w:r>
    </w:p>
    <w:p w:rsidR="002E602E" w:rsidRPr="00A71E49" w:rsidRDefault="002E602E" w:rsidP="00A71E49">
      <w:pPr>
        <w:pStyle w:val="entry"/>
        <w:ind w:left="720"/>
        <w:jc w:val="both"/>
        <w:rPr>
          <w:rFonts w:asciiTheme="minorHAnsi" w:hAnsiTheme="minorHAnsi" w:cstheme="minorHAnsi"/>
          <w:color w:val="000000" w:themeColor="text1"/>
          <w:sz w:val="28"/>
          <w:szCs w:val="28"/>
        </w:rPr>
      </w:pPr>
    </w:p>
    <w:p w:rsidR="0088693A" w:rsidRPr="00A71E49" w:rsidRDefault="00102BDC" w:rsidP="00A71E49">
      <w:pPr>
        <w:pStyle w:val="Paragraphedeliste"/>
        <w:numPr>
          <w:ilvl w:val="0"/>
          <w:numId w:val="1"/>
        </w:numPr>
        <w:jc w:val="both"/>
        <w:rPr>
          <w:rFonts w:cstheme="minorHAnsi"/>
          <w:color w:val="000000" w:themeColor="text1"/>
          <w:sz w:val="28"/>
          <w:szCs w:val="28"/>
        </w:rPr>
      </w:pPr>
      <w:r w:rsidRPr="00A71E49">
        <w:rPr>
          <w:rFonts w:cstheme="minorHAnsi"/>
          <w:color w:val="000000" w:themeColor="text1"/>
          <w:sz w:val="28"/>
          <w:szCs w:val="28"/>
        </w:rPr>
        <w:t xml:space="preserve"> </w:t>
      </w:r>
      <w:r w:rsidR="00FE049A" w:rsidRPr="00A71E49">
        <w:rPr>
          <w:rFonts w:cstheme="minorHAnsi"/>
          <w:b/>
          <w:bCs/>
          <w:color w:val="000000" w:themeColor="text1"/>
          <w:sz w:val="28"/>
          <w:szCs w:val="28"/>
        </w:rPr>
        <w:t>La Mésopotamie</w:t>
      </w:r>
      <w:r w:rsidR="00FE049A" w:rsidRPr="00A71E49">
        <w:rPr>
          <w:rFonts w:cstheme="minorHAnsi"/>
          <w:color w:val="000000" w:themeColor="text1"/>
          <w:sz w:val="28"/>
          <w:szCs w:val="28"/>
        </w:rPr>
        <w:t xml:space="preserve"> est une région historique du Moyen-Orient située dans le Croissant fertile, entre le Tigre et l'Euphrate. Elle correspond pour sa plus grande part à l'Irak actuel.</w:t>
      </w:r>
    </w:p>
    <w:p w:rsidR="002E602E" w:rsidRPr="00A71E49" w:rsidRDefault="002E602E" w:rsidP="00A71E49">
      <w:pPr>
        <w:pStyle w:val="Paragraphedeliste"/>
        <w:jc w:val="both"/>
        <w:rPr>
          <w:rFonts w:cstheme="minorHAnsi"/>
          <w:color w:val="000000" w:themeColor="text1"/>
          <w:sz w:val="28"/>
          <w:szCs w:val="28"/>
        </w:rPr>
      </w:pPr>
    </w:p>
    <w:p w:rsidR="00260523" w:rsidRPr="00A71E49" w:rsidRDefault="00102BDC" w:rsidP="00A71E49">
      <w:pPr>
        <w:pStyle w:val="Paragraphedeliste"/>
        <w:numPr>
          <w:ilvl w:val="0"/>
          <w:numId w:val="1"/>
        </w:numPr>
        <w:jc w:val="both"/>
        <w:rPr>
          <w:rFonts w:cstheme="minorHAnsi"/>
          <w:color w:val="000000" w:themeColor="text1"/>
          <w:sz w:val="28"/>
          <w:szCs w:val="28"/>
        </w:rPr>
      </w:pPr>
      <w:r w:rsidRPr="00A71E49">
        <w:rPr>
          <w:rFonts w:cstheme="minorHAnsi"/>
          <w:b/>
          <w:bCs/>
          <w:color w:val="000000" w:themeColor="text1"/>
          <w:sz w:val="28"/>
          <w:szCs w:val="28"/>
        </w:rPr>
        <w:t xml:space="preserve"> </w:t>
      </w:r>
      <w:r w:rsidR="00260523" w:rsidRPr="00A71E49">
        <w:rPr>
          <w:rFonts w:cstheme="minorHAnsi"/>
          <w:b/>
          <w:bCs/>
          <w:color w:val="000000" w:themeColor="text1"/>
          <w:sz w:val="28"/>
          <w:szCs w:val="28"/>
        </w:rPr>
        <w:t>Un empire</w:t>
      </w:r>
      <w:r w:rsidR="00260523" w:rsidRPr="00A71E49">
        <w:rPr>
          <w:rFonts w:cstheme="minorHAnsi"/>
          <w:color w:val="000000" w:themeColor="text1"/>
          <w:sz w:val="28"/>
          <w:szCs w:val="28"/>
        </w:rPr>
        <w:t xml:space="preserve"> désigne une forme de communauté politique1 unissant des peuples différents autour d'un pouvoir central unique.</w:t>
      </w:r>
      <w:r w:rsidRPr="00A71E49">
        <w:rPr>
          <w:rFonts w:cstheme="minorHAnsi"/>
          <w:color w:val="000000" w:themeColor="text1"/>
          <w:sz w:val="28"/>
          <w:szCs w:val="28"/>
        </w:rPr>
        <w:t xml:space="preserve"> </w:t>
      </w:r>
      <w:r w:rsidR="00260523" w:rsidRPr="00A71E49">
        <w:rPr>
          <w:rFonts w:cstheme="minorHAnsi"/>
          <w:color w:val="000000" w:themeColor="text1"/>
          <w:sz w:val="28"/>
          <w:szCs w:val="28"/>
        </w:rPr>
        <w:t xml:space="preserve">La notion d'empire est liée jusqu'à la fin du XIXe siècle à l'idée d'une structure fédérale couvrant l'ensemble du monde connu sur le modèle de l'Empire romain et de la Pax </w:t>
      </w:r>
      <w:proofErr w:type="spellStart"/>
      <w:r w:rsidR="00260523" w:rsidRPr="00A71E49">
        <w:rPr>
          <w:rFonts w:cstheme="minorHAnsi"/>
          <w:color w:val="000000" w:themeColor="text1"/>
          <w:sz w:val="28"/>
          <w:szCs w:val="28"/>
        </w:rPr>
        <w:t>Romana</w:t>
      </w:r>
      <w:proofErr w:type="spellEnd"/>
      <w:r w:rsidR="00260523" w:rsidRPr="00A71E49">
        <w:rPr>
          <w:rFonts w:cstheme="minorHAnsi"/>
          <w:color w:val="000000" w:themeColor="text1"/>
          <w:sz w:val="28"/>
          <w:szCs w:val="28"/>
        </w:rPr>
        <w:t>. Cette idée est aussi très prégnante dans la philosophie politique où, de Dante à Kant en passant par Vico et Machiavel, la notion d'empire est vue comme la façon d'assurer la paix2. Au contraire, à la fin du XIXe siècle, on assistera à une lutte entre empires concurrents Empire allemand, Empire britannique, Empire du Japon (Sphère de coprospérité de la grande Asie orientale ; expansionnisme du Japon, Russie impériale, etc.). Pour Hobson3, le lien qu'il y avait entre empire et internationalisme va être rompu.</w:t>
      </w:r>
    </w:p>
    <w:p w:rsidR="002E602E" w:rsidRPr="00A71E49" w:rsidRDefault="002E602E" w:rsidP="00A71E49">
      <w:pPr>
        <w:pStyle w:val="Paragraphedeliste"/>
        <w:jc w:val="both"/>
        <w:rPr>
          <w:rFonts w:cstheme="minorHAnsi"/>
          <w:color w:val="000000" w:themeColor="text1"/>
          <w:sz w:val="28"/>
          <w:szCs w:val="28"/>
        </w:rPr>
      </w:pPr>
    </w:p>
    <w:p w:rsidR="0034260D" w:rsidRPr="00A71E49" w:rsidRDefault="00102BDC" w:rsidP="00A71E49">
      <w:pPr>
        <w:pStyle w:val="Paragraphedeliste"/>
        <w:numPr>
          <w:ilvl w:val="0"/>
          <w:numId w:val="1"/>
        </w:numPr>
        <w:jc w:val="both"/>
        <w:rPr>
          <w:rFonts w:cstheme="minorHAnsi"/>
          <w:color w:val="000000" w:themeColor="text1"/>
          <w:sz w:val="28"/>
          <w:szCs w:val="28"/>
        </w:rPr>
      </w:pPr>
      <w:r w:rsidRPr="00A71E49">
        <w:rPr>
          <w:rFonts w:cstheme="minorHAnsi"/>
          <w:color w:val="000000" w:themeColor="text1"/>
          <w:sz w:val="28"/>
          <w:szCs w:val="28"/>
        </w:rPr>
        <w:lastRenderedPageBreak/>
        <w:t xml:space="preserve"> </w:t>
      </w:r>
      <w:r w:rsidR="0034260D" w:rsidRPr="00A71E49">
        <w:rPr>
          <w:rFonts w:cstheme="minorHAnsi"/>
          <w:b/>
          <w:bCs/>
          <w:color w:val="000000" w:themeColor="text1"/>
          <w:sz w:val="28"/>
          <w:szCs w:val="28"/>
        </w:rPr>
        <w:t>L’écriture hiéroglyphique égyptienne est figurative</w:t>
      </w:r>
      <w:r w:rsidR="0034260D" w:rsidRPr="00A71E49">
        <w:rPr>
          <w:rFonts w:cstheme="minorHAnsi"/>
          <w:color w:val="000000" w:themeColor="text1"/>
          <w:sz w:val="28"/>
          <w:szCs w:val="28"/>
        </w:rPr>
        <w:t xml:space="preserve"> : les caractères qui la composent représentent en effet des objets divers, — naturels ou produits par l'homme —, tels que des plantes, des figures de dieux, d'humains et d'animaux, etc. (cf. classification des hiéroglyphes). Les égyptologues y distinguent traditionnellement trois catégories de signes : les signes-mots (ou idéogrammes), qui désignent un objet ou, par métonymie, une action ; les signes phonétiques (ou phonogrammes), qui correspondent à une consonne isolée ou à une série de </w:t>
      </w:r>
      <w:proofErr w:type="spellStart"/>
      <w:r w:rsidR="0034260D" w:rsidRPr="00A71E49">
        <w:rPr>
          <w:rFonts w:cstheme="minorHAnsi"/>
          <w:color w:val="000000" w:themeColor="text1"/>
          <w:sz w:val="28"/>
          <w:szCs w:val="28"/>
        </w:rPr>
        <w:t>consonnesN</w:t>
      </w:r>
      <w:proofErr w:type="spellEnd"/>
      <w:r w:rsidR="0034260D" w:rsidRPr="00A71E49">
        <w:rPr>
          <w:rFonts w:cstheme="minorHAnsi"/>
          <w:color w:val="000000" w:themeColor="text1"/>
          <w:sz w:val="28"/>
          <w:szCs w:val="28"/>
        </w:rPr>
        <w:t xml:space="preserve"> 1 ; les déterminatifs, signes « muets » qui indiquent le champ lexical auquel appartient le mot.</w:t>
      </w:r>
    </w:p>
    <w:p w:rsidR="00D83CE3" w:rsidRPr="00A71E49" w:rsidRDefault="00102BDC" w:rsidP="00A71E49">
      <w:pPr>
        <w:pStyle w:val="Paragraphedeliste"/>
        <w:numPr>
          <w:ilvl w:val="0"/>
          <w:numId w:val="1"/>
        </w:numPr>
        <w:jc w:val="both"/>
        <w:rPr>
          <w:rFonts w:cstheme="minorHAnsi"/>
          <w:color w:val="000000" w:themeColor="text1"/>
          <w:sz w:val="28"/>
          <w:szCs w:val="28"/>
        </w:rPr>
      </w:pPr>
      <w:r w:rsidRPr="00A71E49">
        <w:rPr>
          <w:rFonts w:cstheme="minorHAnsi"/>
          <w:color w:val="000000" w:themeColor="text1"/>
          <w:sz w:val="28"/>
          <w:szCs w:val="28"/>
        </w:rPr>
        <w:t xml:space="preserve"> </w:t>
      </w:r>
      <w:r w:rsidR="00D83CE3" w:rsidRPr="00A71E49">
        <w:rPr>
          <w:rFonts w:cstheme="minorHAnsi"/>
          <w:b/>
          <w:bCs/>
          <w:color w:val="000000" w:themeColor="text1"/>
          <w:sz w:val="28"/>
          <w:szCs w:val="28"/>
        </w:rPr>
        <w:t>L’irrigation</w:t>
      </w:r>
      <w:r w:rsidR="00D83CE3" w:rsidRPr="00A71E49">
        <w:rPr>
          <w:rFonts w:cstheme="minorHAnsi"/>
          <w:color w:val="000000" w:themeColor="text1"/>
          <w:sz w:val="28"/>
          <w:szCs w:val="28"/>
        </w:rPr>
        <w:t xml:space="preserve"> est l'opération consistant à apporter artificiellement de l’eau à des végétaux cultivés pour en augmenter la production et permettre leur développement normal, en cas de déficit d'eau induit par un déficit pluviométrique, un drainage excessif ou une baisse de nappe, en particulier dans les zones arides.</w:t>
      </w:r>
    </w:p>
    <w:p w:rsidR="002E602E" w:rsidRPr="00A71E49" w:rsidRDefault="002E602E" w:rsidP="00A71E49">
      <w:pPr>
        <w:pStyle w:val="Paragraphedeliste"/>
        <w:jc w:val="both"/>
        <w:rPr>
          <w:rFonts w:cstheme="minorHAnsi"/>
          <w:color w:val="000000" w:themeColor="text1"/>
          <w:sz w:val="28"/>
          <w:szCs w:val="28"/>
        </w:rPr>
      </w:pPr>
    </w:p>
    <w:p w:rsidR="00B512B9" w:rsidRPr="00A71E49" w:rsidRDefault="00102BDC" w:rsidP="00A71E49">
      <w:pPr>
        <w:pStyle w:val="Paragraphedeliste"/>
        <w:numPr>
          <w:ilvl w:val="0"/>
          <w:numId w:val="1"/>
        </w:numPr>
        <w:jc w:val="both"/>
        <w:rPr>
          <w:rFonts w:cstheme="minorHAnsi"/>
          <w:color w:val="000000" w:themeColor="text1"/>
          <w:sz w:val="28"/>
          <w:szCs w:val="28"/>
        </w:rPr>
      </w:pPr>
      <w:r w:rsidRPr="00A71E49">
        <w:rPr>
          <w:rFonts w:cstheme="minorHAnsi"/>
          <w:b/>
          <w:bCs/>
          <w:color w:val="000000" w:themeColor="text1"/>
          <w:sz w:val="28"/>
          <w:szCs w:val="28"/>
        </w:rPr>
        <w:t xml:space="preserve"> </w:t>
      </w:r>
      <w:r w:rsidR="00B512B9" w:rsidRPr="00A71E49">
        <w:rPr>
          <w:rFonts w:cstheme="minorHAnsi"/>
          <w:b/>
          <w:bCs/>
          <w:color w:val="000000" w:themeColor="text1"/>
          <w:sz w:val="28"/>
          <w:szCs w:val="28"/>
        </w:rPr>
        <w:t>La feuille de papyrus</w:t>
      </w:r>
      <w:r w:rsidR="00B512B9" w:rsidRPr="00A71E49">
        <w:rPr>
          <w:rFonts w:cstheme="minorHAnsi"/>
          <w:color w:val="000000" w:themeColor="text1"/>
          <w:sz w:val="28"/>
          <w:szCs w:val="28"/>
        </w:rPr>
        <w:t xml:space="preserve"> ou simplement papyrus (en grec ancien πάπ</w:t>
      </w:r>
      <w:proofErr w:type="spellStart"/>
      <w:r w:rsidR="00B512B9" w:rsidRPr="00A71E49">
        <w:rPr>
          <w:rFonts w:cstheme="minorHAnsi"/>
          <w:color w:val="000000" w:themeColor="text1"/>
          <w:sz w:val="28"/>
          <w:szCs w:val="28"/>
        </w:rPr>
        <w:t>υρος</w:t>
      </w:r>
      <w:proofErr w:type="spellEnd"/>
      <w:r w:rsidR="00B512B9" w:rsidRPr="00A71E49">
        <w:rPr>
          <w:rFonts w:cstheme="minorHAnsi"/>
          <w:color w:val="000000" w:themeColor="text1"/>
          <w:sz w:val="28"/>
          <w:szCs w:val="28"/>
        </w:rPr>
        <w:t xml:space="preserve"> / </w:t>
      </w:r>
      <w:proofErr w:type="spellStart"/>
      <w:r w:rsidR="00B512B9" w:rsidRPr="00A71E49">
        <w:rPr>
          <w:rFonts w:cstheme="minorHAnsi"/>
          <w:color w:val="000000" w:themeColor="text1"/>
          <w:sz w:val="28"/>
          <w:szCs w:val="28"/>
        </w:rPr>
        <w:t>papyros</w:t>
      </w:r>
      <w:proofErr w:type="spellEnd"/>
      <w:r w:rsidR="00B512B9" w:rsidRPr="00A71E49">
        <w:rPr>
          <w:rFonts w:cstheme="minorHAnsi"/>
          <w:color w:val="000000" w:themeColor="text1"/>
          <w:sz w:val="28"/>
          <w:szCs w:val="28"/>
        </w:rPr>
        <w:t xml:space="preserve">, en latin </w:t>
      </w:r>
      <w:proofErr w:type="spellStart"/>
      <w:r w:rsidR="00B512B9" w:rsidRPr="00A71E49">
        <w:rPr>
          <w:rFonts w:cstheme="minorHAnsi"/>
          <w:color w:val="000000" w:themeColor="text1"/>
          <w:sz w:val="28"/>
          <w:szCs w:val="28"/>
        </w:rPr>
        <w:t>papyrum</w:t>
      </w:r>
      <w:proofErr w:type="spellEnd"/>
      <w:r w:rsidR="00B512B9" w:rsidRPr="00A71E49">
        <w:rPr>
          <w:rFonts w:cstheme="minorHAnsi"/>
          <w:color w:val="000000" w:themeColor="text1"/>
          <w:sz w:val="28"/>
          <w:szCs w:val="28"/>
        </w:rPr>
        <w:t xml:space="preserve"> ou papyrus), est un support d'écriture obtenu par superposition de fines lamelles tirées des tiges de la plante </w:t>
      </w:r>
      <w:proofErr w:type="spellStart"/>
      <w:r w:rsidR="00B512B9" w:rsidRPr="00A71E49">
        <w:rPr>
          <w:rFonts w:cstheme="minorHAnsi"/>
          <w:color w:val="000000" w:themeColor="text1"/>
          <w:sz w:val="28"/>
          <w:szCs w:val="28"/>
        </w:rPr>
        <w:t>Cyperus</w:t>
      </w:r>
      <w:proofErr w:type="spellEnd"/>
      <w:r w:rsidR="00B512B9" w:rsidRPr="00A71E49">
        <w:rPr>
          <w:rFonts w:cstheme="minorHAnsi"/>
          <w:color w:val="000000" w:themeColor="text1"/>
          <w:sz w:val="28"/>
          <w:szCs w:val="28"/>
        </w:rPr>
        <w:t xml:space="preserve"> papyrus. Son invention remonte à près de 5 000 ans. Il était utilisé en Égypte et autour de la Méditerranée1 dans l'Antiquité pour la fabrication de livres et actes manuscrits.</w:t>
      </w:r>
    </w:p>
    <w:p w:rsidR="002E602E" w:rsidRPr="00A71E49" w:rsidRDefault="002E602E" w:rsidP="00A71E49">
      <w:pPr>
        <w:pStyle w:val="Paragraphedeliste"/>
        <w:jc w:val="both"/>
        <w:rPr>
          <w:rFonts w:cstheme="minorHAnsi"/>
          <w:color w:val="000000" w:themeColor="text1"/>
          <w:sz w:val="28"/>
          <w:szCs w:val="28"/>
        </w:rPr>
      </w:pPr>
    </w:p>
    <w:p w:rsidR="0096220C" w:rsidRPr="00A71E49" w:rsidRDefault="00102BDC" w:rsidP="00A71E49">
      <w:pPr>
        <w:pStyle w:val="Paragraphedeliste"/>
        <w:numPr>
          <w:ilvl w:val="0"/>
          <w:numId w:val="1"/>
        </w:numPr>
        <w:jc w:val="both"/>
        <w:rPr>
          <w:rFonts w:cstheme="minorHAnsi"/>
          <w:color w:val="000000" w:themeColor="text1"/>
          <w:sz w:val="28"/>
          <w:szCs w:val="28"/>
        </w:rPr>
      </w:pPr>
      <w:r w:rsidRPr="00A71E49">
        <w:rPr>
          <w:rFonts w:cstheme="minorHAnsi"/>
          <w:b/>
          <w:bCs/>
          <w:color w:val="000000" w:themeColor="text1"/>
          <w:sz w:val="28"/>
          <w:szCs w:val="28"/>
        </w:rPr>
        <w:t xml:space="preserve"> </w:t>
      </w:r>
      <w:r w:rsidR="0096220C" w:rsidRPr="00A71E49">
        <w:rPr>
          <w:rFonts w:cstheme="minorHAnsi"/>
          <w:b/>
          <w:bCs/>
          <w:color w:val="000000" w:themeColor="text1"/>
          <w:sz w:val="28"/>
          <w:szCs w:val="28"/>
        </w:rPr>
        <w:t xml:space="preserve">L'astronomie </w:t>
      </w:r>
      <w:r w:rsidR="0096220C" w:rsidRPr="00A71E49">
        <w:rPr>
          <w:rFonts w:cstheme="minorHAnsi"/>
          <w:color w:val="000000" w:themeColor="text1"/>
          <w:sz w:val="28"/>
          <w:szCs w:val="28"/>
        </w:rPr>
        <w:t>doit son existence à des gens qui ont tout au long de l'Histoire, par passion et par curiosité, levé les yeux au ciel.</w:t>
      </w:r>
      <w:r w:rsidRPr="00A71E49">
        <w:rPr>
          <w:rFonts w:cstheme="minorHAnsi"/>
          <w:color w:val="000000" w:themeColor="text1"/>
          <w:sz w:val="28"/>
          <w:szCs w:val="28"/>
        </w:rPr>
        <w:t xml:space="preserve"> </w:t>
      </w:r>
      <w:r w:rsidR="0096220C" w:rsidRPr="00A71E49">
        <w:rPr>
          <w:rFonts w:cstheme="minorHAnsi"/>
          <w:color w:val="000000" w:themeColor="text1"/>
          <w:sz w:val="28"/>
          <w:szCs w:val="28"/>
        </w:rPr>
        <w:t>Une première approche de cette discipline, abordée par le côté pratique en portant un regard vers cette voûte céleste, dévoilera la magnificence de ses objets. Cette découverte commence par une simple observation à l'œil nu qui révèlera les bases de cette science ainsi qu'une meilleure compréhension de l'espace qui nous entoure et peut se prolonger, pour les plus passionnés, par l'utilisation d'instruments astronomiques parfois très puissants qui permettront d'étudier l'espace profond.</w:t>
      </w:r>
      <w:r w:rsidR="00EC69FF" w:rsidRPr="00A71E49">
        <w:rPr>
          <w:rFonts w:cstheme="minorHAnsi"/>
          <w:color w:val="000000" w:themeColor="text1"/>
          <w:sz w:val="28"/>
          <w:szCs w:val="28"/>
        </w:rPr>
        <w:t xml:space="preserve"> </w:t>
      </w:r>
      <w:r w:rsidR="0096220C" w:rsidRPr="00A71E49">
        <w:rPr>
          <w:rFonts w:cstheme="minorHAnsi"/>
          <w:color w:val="000000" w:themeColor="text1"/>
          <w:sz w:val="28"/>
          <w:szCs w:val="28"/>
        </w:rPr>
        <w:t xml:space="preserve">Pour bien débuter, il est préférable de savoir ce que l'on peut observer en fonction de l'instrument dont on dispose et être conseillé si un achat est envisagé, les précautions à prendre avant de regarder certains phénomènes et </w:t>
      </w:r>
      <w:r w:rsidR="0096220C" w:rsidRPr="00A71E49">
        <w:rPr>
          <w:rFonts w:cstheme="minorHAnsi"/>
          <w:color w:val="000000" w:themeColor="text1"/>
          <w:sz w:val="28"/>
          <w:szCs w:val="28"/>
        </w:rPr>
        <w:lastRenderedPageBreak/>
        <w:t>connaitre les conditions optimales pour l'observation nocturne.</w:t>
      </w:r>
      <w:r w:rsidR="00EC69FF" w:rsidRPr="00A71E49">
        <w:rPr>
          <w:rFonts w:cstheme="minorHAnsi"/>
          <w:color w:val="000000" w:themeColor="text1"/>
          <w:sz w:val="28"/>
          <w:szCs w:val="28"/>
        </w:rPr>
        <w:t xml:space="preserve"> </w:t>
      </w:r>
      <w:r w:rsidR="0096220C" w:rsidRPr="00A71E49">
        <w:rPr>
          <w:rFonts w:cstheme="minorHAnsi"/>
          <w:color w:val="000000" w:themeColor="text1"/>
          <w:sz w:val="28"/>
          <w:szCs w:val="28"/>
        </w:rPr>
        <w:t>Les jumelles sont très utiles pour regarder les étoiles c'est la même chose qu'un télescope.</w:t>
      </w:r>
    </w:p>
    <w:p w:rsidR="00E8433D" w:rsidRPr="00A71E49" w:rsidRDefault="00E8433D" w:rsidP="00A71E49">
      <w:pPr>
        <w:pStyle w:val="Paragraphedeliste"/>
        <w:jc w:val="both"/>
        <w:rPr>
          <w:rFonts w:cstheme="minorHAnsi"/>
          <w:color w:val="000000" w:themeColor="text1"/>
          <w:sz w:val="28"/>
          <w:szCs w:val="28"/>
        </w:rPr>
      </w:pPr>
    </w:p>
    <w:p w:rsidR="00EC69FF" w:rsidRPr="00A71E49" w:rsidRDefault="00102BDC" w:rsidP="00A71E49">
      <w:pPr>
        <w:pStyle w:val="Paragraphedeliste"/>
        <w:numPr>
          <w:ilvl w:val="0"/>
          <w:numId w:val="1"/>
        </w:numPr>
        <w:jc w:val="both"/>
        <w:rPr>
          <w:rFonts w:cstheme="minorHAnsi"/>
          <w:color w:val="000000" w:themeColor="text1"/>
          <w:sz w:val="28"/>
          <w:szCs w:val="28"/>
        </w:rPr>
      </w:pPr>
      <w:r w:rsidRPr="00A71E49">
        <w:rPr>
          <w:rFonts w:cstheme="minorHAnsi"/>
          <w:color w:val="000000" w:themeColor="text1"/>
          <w:sz w:val="28"/>
          <w:szCs w:val="28"/>
        </w:rPr>
        <w:t xml:space="preserve"> </w:t>
      </w:r>
      <w:r w:rsidR="00EC69FF" w:rsidRPr="00A71E49">
        <w:rPr>
          <w:rFonts w:cstheme="minorHAnsi"/>
          <w:b/>
          <w:bCs/>
          <w:color w:val="000000" w:themeColor="text1"/>
          <w:sz w:val="28"/>
          <w:szCs w:val="28"/>
        </w:rPr>
        <w:t xml:space="preserve">L'embaumement </w:t>
      </w:r>
      <w:r w:rsidR="00EC69FF" w:rsidRPr="00A71E49">
        <w:rPr>
          <w:rFonts w:cstheme="minorHAnsi"/>
          <w:color w:val="000000" w:themeColor="text1"/>
          <w:sz w:val="28"/>
          <w:szCs w:val="28"/>
        </w:rPr>
        <w:t>désigne l'ensemble des techniques visant à conserver les corps des personnes mortes dans un état plus ou moins proche de celui qu'ils avaient étant vivants.</w:t>
      </w:r>
    </w:p>
    <w:p w:rsidR="00E8433D" w:rsidRPr="00A71E49" w:rsidRDefault="00E8433D" w:rsidP="00A71E49">
      <w:pPr>
        <w:pStyle w:val="Paragraphedeliste"/>
        <w:jc w:val="both"/>
        <w:rPr>
          <w:rFonts w:cstheme="minorHAnsi"/>
          <w:color w:val="000000" w:themeColor="text1"/>
          <w:sz w:val="28"/>
          <w:szCs w:val="28"/>
        </w:rPr>
      </w:pPr>
    </w:p>
    <w:p w:rsidR="00906FAA" w:rsidRPr="00A71E49" w:rsidRDefault="00102BDC" w:rsidP="00A71E49">
      <w:pPr>
        <w:pStyle w:val="Paragraphedeliste"/>
        <w:numPr>
          <w:ilvl w:val="0"/>
          <w:numId w:val="1"/>
        </w:numPr>
        <w:jc w:val="both"/>
        <w:rPr>
          <w:rFonts w:cstheme="minorHAnsi"/>
          <w:color w:val="000000" w:themeColor="text1"/>
          <w:sz w:val="28"/>
          <w:szCs w:val="28"/>
        </w:rPr>
      </w:pPr>
      <w:r w:rsidRPr="00A71E49">
        <w:rPr>
          <w:rFonts w:cstheme="minorHAnsi"/>
          <w:b/>
          <w:bCs/>
          <w:color w:val="000000" w:themeColor="text1"/>
          <w:sz w:val="28"/>
          <w:szCs w:val="28"/>
        </w:rPr>
        <w:t xml:space="preserve"> </w:t>
      </w:r>
      <w:r w:rsidR="00906FAA" w:rsidRPr="00A71E49">
        <w:rPr>
          <w:rFonts w:cstheme="minorHAnsi"/>
          <w:b/>
          <w:bCs/>
          <w:color w:val="000000" w:themeColor="text1"/>
          <w:sz w:val="28"/>
          <w:szCs w:val="28"/>
        </w:rPr>
        <w:t>Les Olmèques</w:t>
      </w:r>
      <w:r w:rsidR="00906FAA" w:rsidRPr="00A71E49">
        <w:rPr>
          <w:rFonts w:cstheme="minorHAnsi"/>
          <w:color w:val="000000" w:themeColor="text1"/>
          <w:sz w:val="28"/>
          <w:szCs w:val="28"/>
        </w:rPr>
        <w:t xml:space="preserve"> sont un ancien peuple précolombien de Mésoamérique s'étant épanoui de 1200 av. J.-C. jusqu'à 500 av. J.-C. sur la côte du golfe du Mexique, dans le bassin de Mexico, et le long de la côte Pacifique (États du Guerrero, Oaxaca et Chiapas) jusqu'au sud du Costa Rica.</w:t>
      </w:r>
    </w:p>
    <w:p w:rsidR="008940EE" w:rsidRPr="00A71E49" w:rsidRDefault="00102BDC" w:rsidP="00A71E49">
      <w:pPr>
        <w:pStyle w:val="Paragraphedeliste"/>
        <w:numPr>
          <w:ilvl w:val="0"/>
          <w:numId w:val="1"/>
        </w:numPr>
        <w:jc w:val="both"/>
        <w:rPr>
          <w:rFonts w:cstheme="minorHAnsi"/>
          <w:color w:val="000000" w:themeColor="text1"/>
          <w:sz w:val="28"/>
          <w:szCs w:val="28"/>
        </w:rPr>
      </w:pPr>
      <w:r w:rsidRPr="00A71E49">
        <w:rPr>
          <w:rFonts w:cstheme="minorHAnsi"/>
          <w:color w:val="000000" w:themeColor="text1"/>
          <w:sz w:val="28"/>
          <w:szCs w:val="28"/>
        </w:rPr>
        <w:t xml:space="preserve"> </w:t>
      </w:r>
      <w:r w:rsidR="008940EE" w:rsidRPr="00A71E49">
        <w:rPr>
          <w:rFonts w:cstheme="minorHAnsi"/>
          <w:b/>
          <w:bCs/>
          <w:color w:val="000000" w:themeColor="text1"/>
          <w:sz w:val="28"/>
          <w:szCs w:val="28"/>
        </w:rPr>
        <w:t>Babylone</w:t>
      </w:r>
      <w:r w:rsidR="008940EE" w:rsidRPr="00A71E49">
        <w:rPr>
          <w:rFonts w:cstheme="minorHAnsi"/>
          <w:color w:val="000000" w:themeColor="text1"/>
          <w:sz w:val="28"/>
          <w:szCs w:val="28"/>
        </w:rPr>
        <w:t xml:space="preserve"> est une ville antique de Mésopotamie. Elle est située sur l'Euphrate dans ce qui est aujourd'hui l'Irak, à environ 100 km au sud de l'actuelle Bagdad, près de la ville moderne de Hilla. À partir du début du IIe millénaire av. J.-C., cette cité jusqu'alors d'importance mineure devient la capitale d'un royaume qui étend progressivement sa domination à toute la Basse Mésopotamie et même au-delà. Elle connaît son apogée au VIe siècle av. J.-C. durant le règne de Nabuchodonosor II qui dirige alors un empire dominant une vaste partie du Moyen-Orient. Il s'agit à cette époque d'une des plus vastes cités au monde, ses ruines actuelles occupant plusieurs tells sur près de 1 000 hectares. Son prestige s'étend au-delà de la Mésopotamie, notamment en raison des monuments célèbres qui y ont été construits, comme ses grandes murailles, sa ziggourat (</w:t>
      </w:r>
      <w:proofErr w:type="spellStart"/>
      <w:r w:rsidR="008940EE" w:rsidRPr="00A71E49">
        <w:rPr>
          <w:rFonts w:cstheme="minorHAnsi"/>
          <w:color w:val="000000" w:themeColor="text1"/>
          <w:sz w:val="28"/>
          <w:szCs w:val="28"/>
        </w:rPr>
        <w:t>Etemenanki</w:t>
      </w:r>
      <w:proofErr w:type="spellEnd"/>
      <w:r w:rsidR="008940EE" w:rsidRPr="00A71E49">
        <w:rPr>
          <w:rFonts w:cstheme="minorHAnsi"/>
          <w:color w:val="000000" w:themeColor="text1"/>
          <w:sz w:val="28"/>
          <w:szCs w:val="28"/>
        </w:rPr>
        <w:t>) qui pourrait avoir inspiré le mythe de la tour de Babel et ses mythiques jardins suspendus dont l'emplacement n'a toujours pas été identifié.</w:t>
      </w:r>
    </w:p>
    <w:p w:rsidR="00E8433D" w:rsidRPr="00A71E49" w:rsidRDefault="00E8433D" w:rsidP="00A71E49">
      <w:pPr>
        <w:pStyle w:val="Paragraphedeliste"/>
        <w:jc w:val="both"/>
        <w:rPr>
          <w:rFonts w:cstheme="minorHAnsi"/>
          <w:color w:val="000000" w:themeColor="text1"/>
          <w:sz w:val="28"/>
          <w:szCs w:val="28"/>
        </w:rPr>
      </w:pPr>
    </w:p>
    <w:p w:rsidR="00E8433D" w:rsidRPr="00A71E49" w:rsidRDefault="00EE1E37" w:rsidP="00A71E49">
      <w:pPr>
        <w:pStyle w:val="Paragraphedeliste"/>
        <w:numPr>
          <w:ilvl w:val="0"/>
          <w:numId w:val="1"/>
        </w:numPr>
        <w:jc w:val="both"/>
        <w:rPr>
          <w:rFonts w:cstheme="minorHAnsi"/>
          <w:color w:val="000000" w:themeColor="text1"/>
          <w:sz w:val="28"/>
          <w:szCs w:val="28"/>
        </w:rPr>
      </w:pPr>
      <w:r w:rsidRPr="00A71E49">
        <w:rPr>
          <w:rFonts w:cstheme="minorHAnsi"/>
          <w:b/>
          <w:bCs/>
          <w:color w:val="000000" w:themeColor="text1"/>
          <w:sz w:val="28"/>
          <w:szCs w:val="28"/>
        </w:rPr>
        <w:t xml:space="preserve">Sumer </w:t>
      </w:r>
      <w:r w:rsidRPr="00A71E49">
        <w:rPr>
          <w:rFonts w:cstheme="minorHAnsi"/>
          <w:color w:val="000000" w:themeColor="text1"/>
          <w:sz w:val="28"/>
          <w:szCs w:val="28"/>
        </w:rPr>
        <w:t>est une région située à l'extrême sud de la Mésopotamie antique, couvrant une vaste plaine parcourue par le Tigre et l'Euphrate, bordée, au sud-est, par le golfe</w:t>
      </w:r>
      <w:r w:rsidRPr="00A71E49">
        <w:rPr>
          <w:rFonts w:cstheme="minorHAnsi"/>
          <w:b/>
          <w:bCs/>
          <w:color w:val="000000" w:themeColor="text1"/>
          <w:sz w:val="28"/>
          <w:szCs w:val="28"/>
        </w:rPr>
        <w:t xml:space="preserve"> </w:t>
      </w:r>
      <w:r w:rsidRPr="00A71E49">
        <w:rPr>
          <w:rFonts w:cstheme="minorHAnsi"/>
          <w:color w:val="000000" w:themeColor="text1"/>
          <w:sz w:val="28"/>
          <w:szCs w:val="28"/>
        </w:rPr>
        <w:t>Persique</w:t>
      </w:r>
      <w:r w:rsidRPr="00A71E49">
        <w:rPr>
          <w:rFonts w:cstheme="minorHAnsi"/>
          <w:b/>
          <w:bCs/>
          <w:color w:val="000000" w:themeColor="text1"/>
          <w:sz w:val="28"/>
          <w:szCs w:val="28"/>
        </w:rPr>
        <w:t xml:space="preserve">. </w:t>
      </w:r>
      <w:r w:rsidR="008940EE" w:rsidRPr="00A71E49">
        <w:rPr>
          <w:rFonts w:cstheme="minorHAnsi"/>
          <w:b/>
          <w:bCs/>
          <w:color w:val="000000" w:themeColor="text1"/>
          <w:sz w:val="28"/>
          <w:szCs w:val="28"/>
        </w:rPr>
        <w:t>Le sumérien</w:t>
      </w:r>
      <w:r w:rsidR="008940EE" w:rsidRPr="00A71E49">
        <w:rPr>
          <w:rFonts w:cstheme="minorHAnsi"/>
          <w:color w:val="000000" w:themeColor="text1"/>
          <w:sz w:val="28"/>
          <w:szCs w:val="28"/>
        </w:rPr>
        <w:t xml:space="preserve">  est une langue morte qui était autrefois parlée dans l'Antiquité en Basse Mésopotamie. C'était la langue de Sumer aux IVe et IIIe millénaires av. J.-C., puis elle a progressivement laissé la place à l'akkadien et est tombée dans l'oubli jusqu'au XIXe siècle apr. J.-C. même si la plupart des habitants de </w:t>
      </w:r>
      <w:r w:rsidR="008940EE" w:rsidRPr="00A71E49">
        <w:rPr>
          <w:rFonts w:cstheme="minorHAnsi"/>
          <w:color w:val="000000" w:themeColor="text1"/>
          <w:sz w:val="28"/>
          <w:szCs w:val="28"/>
        </w:rPr>
        <w:lastRenderedPageBreak/>
        <w:t>l'époque étaient décrits comme bilingues sumérien-akkadien3. Le sumérien est, avec le hatti, une des langues du Proche-Orient ancien que les linguistes ne parviennent pas à rattacher à une famille de langues connue : il est considéré comme un isolat linguistiqu</w:t>
      </w:r>
      <w:r w:rsidR="006D031E" w:rsidRPr="00A71E49">
        <w:rPr>
          <w:rFonts w:cstheme="minorHAnsi"/>
          <w:color w:val="000000" w:themeColor="text1"/>
          <w:sz w:val="28"/>
          <w:szCs w:val="28"/>
        </w:rPr>
        <w:t>e.</w:t>
      </w:r>
    </w:p>
    <w:p w:rsidR="008940EE" w:rsidRPr="00A71E49" w:rsidRDefault="006D031E" w:rsidP="00A71E49">
      <w:pPr>
        <w:pStyle w:val="Paragraphedeliste"/>
        <w:jc w:val="both"/>
        <w:rPr>
          <w:rFonts w:cstheme="minorHAnsi"/>
          <w:color w:val="000000" w:themeColor="text1"/>
          <w:sz w:val="28"/>
          <w:szCs w:val="28"/>
        </w:rPr>
      </w:pPr>
      <w:r w:rsidRPr="00A71E49">
        <w:rPr>
          <w:rFonts w:cstheme="minorHAnsi"/>
          <w:color w:val="000000" w:themeColor="text1"/>
          <w:sz w:val="28"/>
          <w:szCs w:val="28"/>
        </w:rPr>
        <w:t xml:space="preserve"> </w:t>
      </w:r>
    </w:p>
    <w:p w:rsidR="00C7427E" w:rsidRPr="00A71E49" w:rsidRDefault="008C7A53" w:rsidP="00A71E49">
      <w:pPr>
        <w:pStyle w:val="Paragraphedeliste"/>
        <w:numPr>
          <w:ilvl w:val="0"/>
          <w:numId w:val="1"/>
        </w:numPr>
        <w:jc w:val="both"/>
        <w:rPr>
          <w:rFonts w:cstheme="minorHAnsi"/>
          <w:color w:val="000000" w:themeColor="text1"/>
          <w:sz w:val="28"/>
          <w:szCs w:val="28"/>
        </w:rPr>
      </w:pPr>
      <w:r w:rsidRPr="00A71E49">
        <w:rPr>
          <w:rFonts w:cstheme="minorHAnsi"/>
          <w:b/>
          <w:bCs/>
          <w:color w:val="000000" w:themeColor="text1"/>
          <w:sz w:val="28"/>
          <w:szCs w:val="28"/>
        </w:rPr>
        <w:t xml:space="preserve"> </w:t>
      </w:r>
      <w:r w:rsidR="006D031E" w:rsidRPr="00A71E49">
        <w:rPr>
          <w:rFonts w:cstheme="minorHAnsi"/>
          <w:b/>
          <w:bCs/>
          <w:color w:val="000000" w:themeColor="text1"/>
          <w:sz w:val="28"/>
          <w:szCs w:val="28"/>
        </w:rPr>
        <w:t>L'Assyrie</w:t>
      </w:r>
      <w:r w:rsidR="006D031E" w:rsidRPr="00A71E49">
        <w:rPr>
          <w:rFonts w:cstheme="minorHAnsi"/>
          <w:color w:val="000000" w:themeColor="text1"/>
          <w:sz w:val="28"/>
          <w:szCs w:val="28"/>
        </w:rPr>
        <w:t xml:space="preserve"> est une ancienne région du nord de la Mésopotamie, qui tire son nom de la ville d'Assur, du même nom que sa divinité tutélaire. À partir de cette région s'est formé, </w:t>
      </w:r>
      <w:proofErr w:type="gramStart"/>
      <w:r w:rsidR="006D031E" w:rsidRPr="00A71E49">
        <w:rPr>
          <w:rFonts w:cstheme="minorHAnsi"/>
          <w:color w:val="000000" w:themeColor="text1"/>
          <w:sz w:val="28"/>
          <w:szCs w:val="28"/>
        </w:rPr>
        <w:t>au II</w:t>
      </w:r>
      <w:proofErr w:type="gramEnd"/>
      <w:r w:rsidR="006D031E" w:rsidRPr="00A71E49">
        <w:rPr>
          <w:rFonts w:cstheme="minorHAnsi"/>
          <w:color w:val="000000" w:themeColor="text1"/>
          <w:sz w:val="28"/>
          <w:szCs w:val="28"/>
        </w:rPr>
        <w:t>ᵉ millénaire av.</w:t>
      </w:r>
      <w:r w:rsidR="006D031E" w:rsidRPr="00A71E49">
        <w:rPr>
          <w:rFonts w:cstheme="minorHAnsi"/>
          <w:color w:val="000000" w:themeColor="text1"/>
        </w:rPr>
        <w:t xml:space="preserve"> </w:t>
      </w:r>
      <w:r w:rsidR="006D031E" w:rsidRPr="00A71E49">
        <w:rPr>
          <w:rFonts w:cstheme="minorHAnsi"/>
          <w:color w:val="000000" w:themeColor="text1"/>
          <w:sz w:val="28"/>
          <w:szCs w:val="28"/>
        </w:rPr>
        <w:t>L'assyrien est une langue sémitique, formant un rameau linguistique de l'akkadien, parlée et écrite en Assyrie antique, et connue par un important corpus d'inscriptions monumentales et de tablettes cunéiformes. Les différences entre l'assyrien et la branche babylonienne de l'akkadien sont surtout sensibles dans la phonétique.</w:t>
      </w:r>
    </w:p>
    <w:p w:rsidR="00E8433D" w:rsidRPr="00A71E49" w:rsidRDefault="00E8433D" w:rsidP="00A71E49">
      <w:pPr>
        <w:pStyle w:val="Paragraphedeliste"/>
        <w:jc w:val="both"/>
        <w:rPr>
          <w:rFonts w:cstheme="minorHAnsi"/>
          <w:color w:val="000000" w:themeColor="text1"/>
          <w:sz w:val="28"/>
          <w:szCs w:val="28"/>
        </w:rPr>
      </w:pPr>
    </w:p>
    <w:p w:rsidR="00976ECE" w:rsidRPr="00A71E49" w:rsidRDefault="008C7A53" w:rsidP="00A71E49">
      <w:pPr>
        <w:pStyle w:val="Paragraphedeliste"/>
        <w:numPr>
          <w:ilvl w:val="0"/>
          <w:numId w:val="1"/>
        </w:numPr>
        <w:jc w:val="both"/>
        <w:rPr>
          <w:rFonts w:cstheme="minorHAnsi"/>
          <w:color w:val="000000" w:themeColor="text1"/>
          <w:sz w:val="28"/>
          <w:szCs w:val="28"/>
        </w:rPr>
      </w:pPr>
      <w:r w:rsidRPr="00A71E49">
        <w:rPr>
          <w:rFonts w:cstheme="minorHAnsi"/>
          <w:b/>
          <w:bCs/>
          <w:color w:val="000000" w:themeColor="text1"/>
          <w:sz w:val="28"/>
          <w:szCs w:val="28"/>
        </w:rPr>
        <w:t xml:space="preserve"> </w:t>
      </w:r>
      <w:r w:rsidR="00C7427E" w:rsidRPr="00A71E49">
        <w:rPr>
          <w:rFonts w:cstheme="minorHAnsi"/>
          <w:b/>
          <w:bCs/>
          <w:color w:val="000000" w:themeColor="text1"/>
          <w:sz w:val="28"/>
          <w:szCs w:val="28"/>
        </w:rPr>
        <w:t>L’écriture cunéiforme</w:t>
      </w:r>
      <w:r w:rsidR="00C7427E" w:rsidRPr="00A71E49">
        <w:rPr>
          <w:rFonts w:cstheme="minorHAnsi"/>
          <w:color w:val="000000" w:themeColor="text1"/>
          <w:sz w:val="28"/>
          <w:szCs w:val="28"/>
        </w:rPr>
        <w:t xml:space="preserve"> est un système d'écriture mis au point en Basse Mésopotamie entre 3400 et 3200 av. J.-C., qui </w:t>
      </w:r>
      <w:proofErr w:type="gramStart"/>
      <w:r w:rsidR="00C7427E" w:rsidRPr="00A71E49">
        <w:rPr>
          <w:rFonts w:cstheme="minorHAnsi"/>
          <w:color w:val="000000" w:themeColor="text1"/>
          <w:sz w:val="28"/>
          <w:szCs w:val="28"/>
        </w:rPr>
        <w:t>s'est</w:t>
      </w:r>
      <w:proofErr w:type="gramEnd"/>
      <w:r w:rsidR="00C7427E" w:rsidRPr="00A71E49">
        <w:rPr>
          <w:rFonts w:cstheme="minorHAnsi"/>
          <w:color w:val="000000" w:themeColor="text1"/>
          <w:sz w:val="28"/>
          <w:szCs w:val="28"/>
        </w:rPr>
        <w:t xml:space="preserve"> par la suite répandu dans tout le Proche-Orient ancien, avant de disparaître dans les premiers siècles de l'ère chrétienne. Au départ pictographique et linéaire, la graphie de cette écriture a progressivement évolué vers des signes constitués de traits terminés en forme de « coins » ou « clous » (latin </w:t>
      </w:r>
      <w:proofErr w:type="spellStart"/>
      <w:r w:rsidR="00C7427E" w:rsidRPr="00A71E49">
        <w:rPr>
          <w:rFonts w:cstheme="minorHAnsi"/>
          <w:color w:val="000000" w:themeColor="text1"/>
          <w:sz w:val="28"/>
          <w:szCs w:val="28"/>
        </w:rPr>
        <w:t>cuneus</w:t>
      </w:r>
      <w:proofErr w:type="spellEnd"/>
      <w:r w:rsidR="00C7427E" w:rsidRPr="00A71E49">
        <w:rPr>
          <w:rFonts w:cstheme="minorHAnsi"/>
          <w:color w:val="000000" w:themeColor="text1"/>
          <w:sz w:val="28"/>
          <w:szCs w:val="28"/>
        </w:rPr>
        <w:t>), auxquels elle doit son nom, « cunéiforme », qui lui a été donné aux XVIIIe et XIXe siècles. Cette écriture se pratique par incision à l'aide d'un calame sur des tablettes d'argile, ou sur une grande variété d'autres supports.</w:t>
      </w:r>
    </w:p>
    <w:p w:rsidR="00E8433D" w:rsidRPr="00A71E49" w:rsidRDefault="00E8433D" w:rsidP="00A71E49">
      <w:pPr>
        <w:pStyle w:val="Paragraphedeliste"/>
        <w:jc w:val="both"/>
        <w:rPr>
          <w:rFonts w:cstheme="minorHAnsi"/>
          <w:color w:val="000000" w:themeColor="text1"/>
          <w:sz w:val="28"/>
          <w:szCs w:val="28"/>
        </w:rPr>
      </w:pPr>
    </w:p>
    <w:p w:rsidR="006D031E" w:rsidRPr="00A71E49" w:rsidRDefault="00976ECE" w:rsidP="00A71E49">
      <w:pPr>
        <w:pStyle w:val="Paragraphedeliste"/>
        <w:numPr>
          <w:ilvl w:val="0"/>
          <w:numId w:val="1"/>
        </w:numPr>
        <w:jc w:val="both"/>
        <w:rPr>
          <w:rFonts w:cstheme="minorHAnsi"/>
          <w:color w:val="000000" w:themeColor="text1"/>
          <w:sz w:val="28"/>
          <w:szCs w:val="28"/>
        </w:rPr>
      </w:pPr>
      <w:r w:rsidRPr="00A71E49">
        <w:rPr>
          <w:rFonts w:cstheme="minorHAnsi"/>
          <w:b/>
          <w:bCs/>
          <w:color w:val="000000" w:themeColor="text1"/>
          <w:sz w:val="28"/>
          <w:szCs w:val="28"/>
        </w:rPr>
        <w:t>Un prisme</w:t>
      </w:r>
      <w:r w:rsidRPr="00A71E49">
        <w:rPr>
          <w:rFonts w:cstheme="minorHAnsi"/>
          <w:color w:val="000000" w:themeColor="text1"/>
          <w:sz w:val="28"/>
          <w:szCs w:val="28"/>
        </w:rPr>
        <w:t xml:space="preserve"> est un bloc de verre taillé, composé classiquement de trois faces sur une base triangulaire mais pouvant adopter des formes plus complexes et éloignées du prisme à base triangulaire usuel. C'est un instrument optique utilisé pour réfracter la lumière, la réfléchir ou la disperser. Des prismes spéciaux peuvent aussi servir à diffracter la lumière, la polariser ou en séparer les polarisations ou encore créer des interférences.</w:t>
      </w:r>
      <w:r w:rsidR="006D031E" w:rsidRPr="00A71E49">
        <w:rPr>
          <w:rFonts w:cstheme="minorHAnsi"/>
          <w:color w:val="000000" w:themeColor="text1"/>
          <w:sz w:val="28"/>
          <w:szCs w:val="28"/>
        </w:rPr>
        <w:t xml:space="preserve"> </w:t>
      </w:r>
    </w:p>
    <w:p w:rsidR="00E8433D" w:rsidRPr="00A71E49" w:rsidRDefault="00E8433D" w:rsidP="00A71E49">
      <w:pPr>
        <w:pStyle w:val="Paragraphedeliste"/>
        <w:jc w:val="both"/>
        <w:rPr>
          <w:rFonts w:cstheme="minorHAnsi"/>
          <w:color w:val="000000" w:themeColor="text1"/>
          <w:sz w:val="28"/>
          <w:szCs w:val="28"/>
        </w:rPr>
      </w:pPr>
    </w:p>
    <w:p w:rsidR="00E5442A" w:rsidRPr="00A71E49" w:rsidRDefault="008C7A53" w:rsidP="00A71E49">
      <w:pPr>
        <w:pStyle w:val="Paragraphedeliste"/>
        <w:numPr>
          <w:ilvl w:val="0"/>
          <w:numId w:val="1"/>
        </w:numPr>
        <w:jc w:val="both"/>
        <w:rPr>
          <w:rFonts w:cstheme="minorHAnsi"/>
          <w:color w:val="000000" w:themeColor="text1"/>
          <w:sz w:val="28"/>
          <w:szCs w:val="28"/>
        </w:rPr>
      </w:pPr>
      <w:r w:rsidRPr="00A71E49">
        <w:rPr>
          <w:rFonts w:cstheme="minorHAnsi"/>
          <w:color w:val="000000" w:themeColor="text1"/>
          <w:sz w:val="28"/>
          <w:szCs w:val="28"/>
        </w:rPr>
        <w:t xml:space="preserve"> </w:t>
      </w:r>
      <w:r w:rsidR="00E5442A" w:rsidRPr="00A71E49">
        <w:rPr>
          <w:rFonts w:cstheme="minorHAnsi"/>
          <w:b/>
          <w:bCs/>
          <w:color w:val="000000" w:themeColor="text1"/>
          <w:sz w:val="28"/>
          <w:szCs w:val="28"/>
        </w:rPr>
        <w:t>L'astrologie</w:t>
      </w:r>
      <w:r w:rsidR="00E5442A" w:rsidRPr="00A71E49">
        <w:rPr>
          <w:rFonts w:cstheme="minorHAnsi"/>
          <w:color w:val="000000" w:themeColor="text1"/>
          <w:sz w:val="28"/>
          <w:szCs w:val="28"/>
        </w:rPr>
        <w:t xml:space="preserve"> est un ensemble de croyances et de pratiques non scientifiques basées sur l'interprétation symbolique des correspondances </w:t>
      </w:r>
      <w:r w:rsidR="00E5442A" w:rsidRPr="00A71E49">
        <w:rPr>
          <w:rFonts w:cstheme="minorHAnsi"/>
          <w:color w:val="000000" w:themeColor="text1"/>
          <w:sz w:val="28"/>
          <w:szCs w:val="28"/>
        </w:rPr>
        <w:lastRenderedPageBreak/>
        <w:t>supposées - "ce qui est en haut est comme ce qui est en bas" dit la Table d'émeraude - entre les configurations célestes (la position et le mouvement des planètes dans le système solaire ou des constellations dans le cosmos) et les affaires humaines, collectives ou individuelles. Ce parallélisme conjecturé fait que l'astrologie, outre l'analyse de l'existant, est parfois utilisée comme outil divinatoire.</w:t>
      </w:r>
    </w:p>
    <w:p w:rsidR="00642347" w:rsidRPr="00A71E49" w:rsidRDefault="008C7A53" w:rsidP="00A71E49">
      <w:pPr>
        <w:pStyle w:val="Paragraphedeliste"/>
        <w:numPr>
          <w:ilvl w:val="0"/>
          <w:numId w:val="1"/>
        </w:numPr>
        <w:jc w:val="both"/>
        <w:rPr>
          <w:rFonts w:cstheme="minorHAnsi"/>
          <w:color w:val="000000" w:themeColor="text1"/>
          <w:sz w:val="28"/>
          <w:szCs w:val="28"/>
        </w:rPr>
      </w:pPr>
      <w:r w:rsidRPr="00A71E49">
        <w:rPr>
          <w:rFonts w:cstheme="minorHAnsi"/>
          <w:b/>
          <w:bCs/>
          <w:color w:val="000000" w:themeColor="text1"/>
          <w:sz w:val="28"/>
          <w:szCs w:val="28"/>
        </w:rPr>
        <w:t xml:space="preserve"> </w:t>
      </w:r>
      <w:r w:rsidR="00642347" w:rsidRPr="00A71E49">
        <w:rPr>
          <w:rFonts w:cstheme="minorHAnsi"/>
          <w:b/>
          <w:bCs/>
          <w:color w:val="000000" w:themeColor="text1"/>
          <w:sz w:val="28"/>
          <w:szCs w:val="28"/>
        </w:rPr>
        <w:t>L'empire</w:t>
      </w:r>
      <w:r w:rsidR="00642347" w:rsidRPr="00A71E49">
        <w:rPr>
          <w:rFonts w:cstheme="minorHAnsi"/>
          <w:color w:val="000000" w:themeColor="text1"/>
          <w:sz w:val="28"/>
          <w:szCs w:val="28"/>
        </w:rPr>
        <w:t xml:space="preserve"> </w:t>
      </w:r>
      <w:r w:rsidR="00642347" w:rsidRPr="00A71E49">
        <w:rPr>
          <w:rFonts w:cstheme="minorHAnsi"/>
          <w:b/>
          <w:bCs/>
          <w:color w:val="000000" w:themeColor="text1"/>
          <w:sz w:val="28"/>
          <w:szCs w:val="28"/>
        </w:rPr>
        <w:t>néo-babylonien</w:t>
      </w:r>
      <w:r w:rsidR="00642347" w:rsidRPr="00A71E49">
        <w:rPr>
          <w:rFonts w:cstheme="minorHAnsi"/>
          <w:color w:val="000000" w:themeColor="text1"/>
          <w:sz w:val="28"/>
          <w:szCs w:val="28"/>
        </w:rPr>
        <w:t xml:space="preserve"> correspond à une période de l'histoire du royaume de Babylone comprise entre 626 à 539 av. J.-C. Cette époque marque le sommet de la puissance babylonienne, constituant un véritable empire reprenant l'héritage de l'empire assyrien qu'il a abattu et dominant tout le Moyen-Orient. En réalité, cette puissance apparaît comme étant avant tout le fait de Nabopolassar et de son fils Nabuchodonosor II, le royaume s'écroulant une vingtaine d'années après la mort de ce dernier, sous les coups du roi perse Cyrus II, le fondateur de l'empire achéménide.</w:t>
      </w:r>
    </w:p>
    <w:p w:rsidR="00E8433D" w:rsidRPr="00A71E49" w:rsidRDefault="00E8433D" w:rsidP="00A71E49">
      <w:pPr>
        <w:pStyle w:val="Paragraphedeliste"/>
        <w:jc w:val="both"/>
        <w:rPr>
          <w:rFonts w:cstheme="minorHAnsi"/>
          <w:color w:val="000000" w:themeColor="text1"/>
          <w:sz w:val="28"/>
          <w:szCs w:val="28"/>
        </w:rPr>
      </w:pPr>
    </w:p>
    <w:p w:rsidR="004C14CA" w:rsidRPr="00A71E49" w:rsidRDefault="008C7A53" w:rsidP="00A71E49">
      <w:pPr>
        <w:pStyle w:val="Paragraphedeliste"/>
        <w:numPr>
          <w:ilvl w:val="0"/>
          <w:numId w:val="1"/>
        </w:numPr>
        <w:jc w:val="both"/>
        <w:rPr>
          <w:rFonts w:cstheme="minorHAnsi"/>
          <w:color w:val="000000" w:themeColor="text1"/>
          <w:sz w:val="28"/>
          <w:szCs w:val="28"/>
        </w:rPr>
      </w:pPr>
      <w:r w:rsidRPr="00A71E49">
        <w:rPr>
          <w:rFonts w:cstheme="minorHAnsi"/>
          <w:color w:val="000000" w:themeColor="text1"/>
          <w:sz w:val="28"/>
          <w:szCs w:val="28"/>
        </w:rPr>
        <w:t xml:space="preserve"> </w:t>
      </w:r>
      <w:r w:rsidR="004C14CA" w:rsidRPr="00A71E49">
        <w:rPr>
          <w:rFonts w:cstheme="minorHAnsi"/>
          <w:b/>
          <w:bCs/>
          <w:color w:val="000000" w:themeColor="text1"/>
          <w:sz w:val="28"/>
          <w:szCs w:val="28"/>
        </w:rPr>
        <w:t>La civilisation minoenne</w:t>
      </w:r>
      <w:r w:rsidR="004C14CA" w:rsidRPr="00A71E49">
        <w:rPr>
          <w:rFonts w:cstheme="minorHAnsi"/>
          <w:color w:val="000000" w:themeColor="text1"/>
          <w:sz w:val="28"/>
          <w:szCs w:val="28"/>
        </w:rPr>
        <w:t xml:space="preserve"> s'est développée sur les îles de Crète et de Santorin au sud de la Grèce de 2700 à 1200 av. J.-C.</w:t>
      </w:r>
      <w:r w:rsidRPr="00A71E49">
        <w:rPr>
          <w:rFonts w:cstheme="minorHAnsi"/>
          <w:color w:val="000000" w:themeColor="text1"/>
          <w:sz w:val="28"/>
          <w:szCs w:val="28"/>
        </w:rPr>
        <w:t xml:space="preserve"> </w:t>
      </w:r>
      <w:r w:rsidR="004C14CA" w:rsidRPr="00A71E49">
        <w:rPr>
          <w:rFonts w:cstheme="minorHAnsi"/>
          <w:color w:val="000000" w:themeColor="text1"/>
          <w:sz w:val="28"/>
          <w:szCs w:val="28"/>
        </w:rPr>
        <w:t>Tirant sa dénomination moderne du nom du roi légendaire Minos, elle a été révélée par l'archéologue anglais Arthur John Evans au début du XXe siècle. On ignore par quel nom elle se désignait elle-même, mais les Égyptiens de l'Anti</w:t>
      </w:r>
      <w:r w:rsidRPr="00A71E49">
        <w:rPr>
          <w:rFonts w:cstheme="minorHAnsi"/>
          <w:color w:val="000000" w:themeColor="text1"/>
          <w:sz w:val="28"/>
          <w:szCs w:val="28"/>
        </w:rPr>
        <w:t xml:space="preserve">quité la dénommaient « </w:t>
      </w:r>
      <w:proofErr w:type="spellStart"/>
      <w:r w:rsidRPr="00A71E49">
        <w:rPr>
          <w:rFonts w:cstheme="minorHAnsi"/>
          <w:color w:val="000000" w:themeColor="text1"/>
          <w:sz w:val="28"/>
          <w:szCs w:val="28"/>
        </w:rPr>
        <w:t>Kaphti</w:t>
      </w:r>
      <w:proofErr w:type="spellEnd"/>
      <w:r w:rsidRPr="00A71E49">
        <w:rPr>
          <w:rFonts w:cstheme="minorHAnsi"/>
          <w:color w:val="000000" w:themeColor="text1"/>
          <w:sz w:val="28"/>
          <w:szCs w:val="28"/>
        </w:rPr>
        <w:t xml:space="preserve"> »</w:t>
      </w:r>
      <w:r w:rsidR="004C14CA" w:rsidRPr="00A71E49">
        <w:rPr>
          <w:rFonts w:cstheme="minorHAnsi"/>
          <w:color w:val="000000" w:themeColor="text1"/>
          <w:sz w:val="28"/>
          <w:szCs w:val="28"/>
        </w:rPr>
        <w:t>.</w:t>
      </w:r>
    </w:p>
    <w:p w:rsidR="00E8433D" w:rsidRPr="00A71E49" w:rsidRDefault="00E8433D" w:rsidP="00A71E49">
      <w:pPr>
        <w:pStyle w:val="Paragraphedeliste"/>
        <w:jc w:val="both"/>
        <w:rPr>
          <w:rFonts w:cstheme="minorHAnsi"/>
          <w:color w:val="000000" w:themeColor="text1"/>
          <w:sz w:val="28"/>
          <w:szCs w:val="28"/>
        </w:rPr>
      </w:pPr>
    </w:p>
    <w:p w:rsidR="00032AB9" w:rsidRPr="00A71E49" w:rsidRDefault="008C7A53" w:rsidP="00A71E49">
      <w:pPr>
        <w:pStyle w:val="Paragraphedeliste"/>
        <w:numPr>
          <w:ilvl w:val="0"/>
          <w:numId w:val="1"/>
        </w:numPr>
        <w:jc w:val="both"/>
        <w:rPr>
          <w:rFonts w:cstheme="minorHAnsi"/>
          <w:color w:val="000000" w:themeColor="text1"/>
          <w:sz w:val="28"/>
          <w:szCs w:val="28"/>
        </w:rPr>
      </w:pPr>
      <w:r w:rsidRPr="00A71E49">
        <w:rPr>
          <w:rFonts w:cstheme="minorHAnsi"/>
          <w:b/>
          <w:bCs/>
          <w:color w:val="000000" w:themeColor="text1"/>
          <w:sz w:val="28"/>
          <w:szCs w:val="28"/>
        </w:rPr>
        <w:t xml:space="preserve"> </w:t>
      </w:r>
      <w:r w:rsidR="00032AB9" w:rsidRPr="00A71E49">
        <w:rPr>
          <w:rFonts w:cstheme="minorHAnsi"/>
          <w:b/>
          <w:bCs/>
          <w:color w:val="000000" w:themeColor="text1"/>
          <w:sz w:val="28"/>
          <w:szCs w:val="28"/>
        </w:rPr>
        <w:t>L'alphabet grec</w:t>
      </w:r>
      <w:r w:rsidR="00032AB9" w:rsidRPr="00A71E49">
        <w:rPr>
          <w:rFonts w:cstheme="minorHAnsi"/>
          <w:color w:val="000000" w:themeColor="text1"/>
          <w:sz w:val="28"/>
          <w:szCs w:val="28"/>
        </w:rPr>
        <w:t xml:space="preserve"> est un alphabet bicaméral de vingt-quatre lettres, principalement utilisé pour écrire la langue grecque depuis la fin du IXe ou le début du VIIIe siècle av. J.-C. C'est le premier et le plus ancien alphabet, dans l'acception la plus réduite de ce mot, car il note chaque voyelle et consonne avec un graphème séparé1. Aujourd'hui encore, le grec moderne utilise cet alphabet. Par le passé, les lettres ont servi également pour la numération grecque, depuis le IIe siècle av. J.-C., mais les chiffres arabes tendent à les remplacer en Grèce. D'abord uniquement écrit en capitales, l'alphabet grec s'est progressivement doté de minuscules et de diacritiques.</w:t>
      </w:r>
    </w:p>
    <w:p w:rsidR="00E8433D" w:rsidRPr="00A71E49" w:rsidRDefault="00E8433D" w:rsidP="00A71E49">
      <w:pPr>
        <w:pStyle w:val="Paragraphedeliste"/>
        <w:jc w:val="both"/>
        <w:rPr>
          <w:rFonts w:cstheme="minorHAnsi"/>
          <w:color w:val="000000" w:themeColor="text1"/>
          <w:sz w:val="28"/>
          <w:szCs w:val="28"/>
        </w:rPr>
      </w:pPr>
    </w:p>
    <w:p w:rsidR="00032AB9" w:rsidRPr="00A71E49" w:rsidRDefault="008C7A53" w:rsidP="00A71E49">
      <w:pPr>
        <w:pStyle w:val="Paragraphedeliste"/>
        <w:numPr>
          <w:ilvl w:val="0"/>
          <w:numId w:val="1"/>
        </w:numPr>
        <w:jc w:val="both"/>
        <w:rPr>
          <w:rFonts w:cstheme="minorHAnsi"/>
          <w:color w:val="000000" w:themeColor="text1"/>
          <w:sz w:val="28"/>
          <w:szCs w:val="28"/>
        </w:rPr>
      </w:pPr>
      <w:r w:rsidRPr="00A71E49">
        <w:rPr>
          <w:rFonts w:cstheme="minorHAnsi"/>
          <w:b/>
          <w:bCs/>
          <w:color w:val="000000" w:themeColor="text1"/>
          <w:sz w:val="28"/>
          <w:szCs w:val="28"/>
        </w:rPr>
        <w:lastRenderedPageBreak/>
        <w:t xml:space="preserve"> </w:t>
      </w:r>
      <w:r w:rsidR="00032AB9" w:rsidRPr="00A71E49">
        <w:rPr>
          <w:rFonts w:cstheme="minorHAnsi"/>
          <w:b/>
          <w:bCs/>
          <w:color w:val="000000" w:themeColor="text1"/>
          <w:sz w:val="28"/>
          <w:szCs w:val="28"/>
        </w:rPr>
        <w:t>L'alphabet phénicien</w:t>
      </w:r>
      <w:r w:rsidR="00032AB9" w:rsidRPr="00A71E49">
        <w:rPr>
          <w:rFonts w:cstheme="minorHAnsi"/>
          <w:color w:val="000000" w:themeColor="text1"/>
          <w:sz w:val="28"/>
          <w:szCs w:val="28"/>
        </w:rPr>
        <w:t xml:space="preserve"> (appelé par convention alphabet </w:t>
      </w:r>
      <w:proofErr w:type="spellStart"/>
      <w:r w:rsidR="00032AB9" w:rsidRPr="00A71E49">
        <w:rPr>
          <w:rFonts w:cstheme="minorHAnsi"/>
          <w:color w:val="000000" w:themeColor="text1"/>
          <w:sz w:val="28"/>
          <w:szCs w:val="28"/>
        </w:rPr>
        <w:t>protocananéen</w:t>
      </w:r>
      <w:proofErr w:type="spellEnd"/>
      <w:r w:rsidR="00032AB9" w:rsidRPr="00A71E49">
        <w:rPr>
          <w:rFonts w:cstheme="minorHAnsi"/>
          <w:color w:val="000000" w:themeColor="text1"/>
          <w:sz w:val="28"/>
          <w:szCs w:val="28"/>
        </w:rPr>
        <w:t xml:space="preserve"> pour les inscriptions antérieures à 1200 av. J.-C.) est un ancien </w:t>
      </w:r>
      <w:proofErr w:type="spellStart"/>
      <w:r w:rsidR="00032AB9" w:rsidRPr="00A71E49">
        <w:rPr>
          <w:rFonts w:cstheme="minorHAnsi"/>
          <w:color w:val="000000" w:themeColor="text1"/>
          <w:sz w:val="28"/>
          <w:szCs w:val="28"/>
        </w:rPr>
        <w:t>abjad</w:t>
      </w:r>
      <w:proofErr w:type="spellEnd"/>
      <w:r w:rsidR="00032AB9" w:rsidRPr="00A71E49">
        <w:rPr>
          <w:rFonts w:cstheme="minorHAnsi"/>
          <w:color w:val="000000" w:themeColor="text1"/>
          <w:sz w:val="28"/>
          <w:szCs w:val="28"/>
        </w:rPr>
        <w:t xml:space="preserve">, un alphabet consonantique non pictographique1. Il était utilisé pour l'écriture des langues cananéennes et en particulier du phénicien, une langue sémitique utilisée par la civilisation phénicienne. Il s'agit d'un </w:t>
      </w:r>
      <w:proofErr w:type="spellStart"/>
      <w:r w:rsidR="00032AB9" w:rsidRPr="00A71E49">
        <w:rPr>
          <w:rFonts w:cstheme="minorHAnsi"/>
          <w:color w:val="000000" w:themeColor="text1"/>
          <w:sz w:val="28"/>
          <w:szCs w:val="28"/>
        </w:rPr>
        <w:t>abjad</w:t>
      </w:r>
      <w:proofErr w:type="spellEnd"/>
      <w:r w:rsidR="00032AB9" w:rsidRPr="00A71E49">
        <w:rPr>
          <w:rFonts w:cstheme="minorHAnsi"/>
          <w:color w:val="000000" w:themeColor="text1"/>
          <w:sz w:val="28"/>
          <w:szCs w:val="28"/>
        </w:rPr>
        <w:t xml:space="preserve">, car il ne note que les sons consonantiques (une mater </w:t>
      </w:r>
      <w:proofErr w:type="spellStart"/>
      <w:r w:rsidR="00032AB9" w:rsidRPr="00A71E49">
        <w:rPr>
          <w:rFonts w:cstheme="minorHAnsi"/>
          <w:color w:val="000000" w:themeColor="text1"/>
          <w:sz w:val="28"/>
          <w:szCs w:val="28"/>
        </w:rPr>
        <w:t>lectionis</w:t>
      </w:r>
      <w:proofErr w:type="spellEnd"/>
      <w:r w:rsidR="00032AB9" w:rsidRPr="00A71E49">
        <w:rPr>
          <w:rFonts w:cstheme="minorHAnsi"/>
          <w:color w:val="000000" w:themeColor="text1"/>
          <w:sz w:val="28"/>
          <w:szCs w:val="28"/>
        </w:rPr>
        <w:t xml:space="preserve"> fut utilisée pour certaines voyelles dans des variétés tardives).</w:t>
      </w:r>
    </w:p>
    <w:p w:rsidR="00E8433D" w:rsidRPr="00A71E49" w:rsidRDefault="00E8433D" w:rsidP="00A71E49">
      <w:pPr>
        <w:pStyle w:val="Paragraphedeliste"/>
        <w:jc w:val="both"/>
        <w:rPr>
          <w:rFonts w:cstheme="minorHAnsi"/>
          <w:color w:val="000000" w:themeColor="text1"/>
          <w:sz w:val="28"/>
          <w:szCs w:val="28"/>
        </w:rPr>
      </w:pPr>
    </w:p>
    <w:p w:rsidR="00405AE3" w:rsidRPr="00A71E49" w:rsidRDefault="008C7A53" w:rsidP="00A71E49">
      <w:pPr>
        <w:pStyle w:val="Paragraphedeliste"/>
        <w:numPr>
          <w:ilvl w:val="0"/>
          <w:numId w:val="1"/>
        </w:numPr>
        <w:jc w:val="both"/>
        <w:rPr>
          <w:rFonts w:cstheme="minorHAnsi"/>
          <w:color w:val="000000" w:themeColor="text1"/>
          <w:sz w:val="28"/>
          <w:szCs w:val="28"/>
        </w:rPr>
      </w:pPr>
      <w:r w:rsidRPr="00A71E49">
        <w:rPr>
          <w:rFonts w:cstheme="minorHAnsi"/>
          <w:b/>
          <w:bCs/>
          <w:color w:val="000000" w:themeColor="text1"/>
          <w:sz w:val="28"/>
          <w:szCs w:val="28"/>
        </w:rPr>
        <w:t xml:space="preserve"> </w:t>
      </w:r>
      <w:r w:rsidR="00405AE3" w:rsidRPr="00A71E49">
        <w:rPr>
          <w:rFonts w:cstheme="minorHAnsi"/>
          <w:b/>
          <w:bCs/>
          <w:color w:val="000000" w:themeColor="text1"/>
          <w:sz w:val="28"/>
          <w:szCs w:val="28"/>
        </w:rPr>
        <w:t>L'alphabet étrusque</w:t>
      </w:r>
      <w:r w:rsidR="00405AE3" w:rsidRPr="00A71E49">
        <w:rPr>
          <w:rFonts w:cstheme="minorHAnsi"/>
          <w:color w:val="000000" w:themeColor="text1"/>
          <w:sz w:val="28"/>
          <w:szCs w:val="28"/>
        </w:rPr>
        <w:t xml:space="preserve"> tire son origine de l'alphabet grec, mais on ignore si l'adaptation a eu lieu dans les colonies grecques d'Italie ou en Grèce, voire en Asie Mineure. Il est vraisemblable qu'il s'agit de la colonie grecque d'Ischia (alors </w:t>
      </w:r>
      <w:proofErr w:type="spellStart"/>
      <w:r w:rsidR="00405AE3" w:rsidRPr="00A71E49">
        <w:rPr>
          <w:rFonts w:cstheme="minorHAnsi"/>
          <w:color w:val="000000" w:themeColor="text1"/>
          <w:sz w:val="28"/>
          <w:szCs w:val="28"/>
        </w:rPr>
        <w:t>Pithékuses</w:t>
      </w:r>
      <w:proofErr w:type="spellEnd"/>
      <w:r w:rsidR="00405AE3" w:rsidRPr="00A71E49">
        <w:rPr>
          <w:rFonts w:cstheme="minorHAnsi"/>
          <w:color w:val="000000" w:themeColor="text1"/>
          <w:sz w:val="28"/>
          <w:szCs w:val="28"/>
        </w:rPr>
        <w:t>), en face de Cumes, au milieu du VIIe siècle av. J.-C.</w:t>
      </w:r>
    </w:p>
    <w:p w:rsidR="00E8433D" w:rsidRPr="00A71E49" w:rsidRDefault="00E8433D" w:rsidP="00A71E49">
      <w:pPr>
        <w:pStyle w:val="Paragraphedeliste"/>
        <w:jc w:val="both"/>
        <w:rPr>
          <w:rFonts w:cstheme="minorHAnsi"/>
          <w:color w:val="000000" w:themeColor="text1"/>
          <w:sz w:val="28"/>
          <w:szCs w:val="28"/>
        </w:rPr>
      </w:pPr>
    </w:p>
    <w:p w:rsidR="00357A8F" w:rsidRPr="00A71E49" w:rsidRDefault="00357A8F" w:rsidP="00A71E49">
      <w:pPr>
        <w:pStyle w:val="Paragraphedeliste"/>
        <w:numPr>
          <w:ilvl w:val="0"/>
          <w:numId w:val="1"/>
        </w:numPr>
        <w:jc w:val="both"/>
        <w:rPr>
          <w:rFonts w:cstheme="minorHAnsi"/>
          <w:color w:val="000000" w:themeColor="text1"/>
          <w:sz w:val="28"/>
          <w:szCs w:val="28"/>
        </w:rPr>
      </w:pPr>
      <w:r w:rsidRPr="00A71E49">
        <w:rPr>
          <w:rFonts w:cstheme="minorHAnsi"/>
          <w:b/>
          <w:bCs/>
          <w:color w:val="000000" w:themeColor="text1"/>
          <w:sz w:val="28"/>
          <w:szCs w:val="28"/>
        </w:rPr>
        <w:t>L’alphabet cyrillique</w:t>
      </w:r>
      <w:r w:rsidRPr="00A71E49">
        <w:rPr>
          <w:rFonts w:cstheme="minorHAnsi"/>
          <w:color w:val="000000" w:themeColor="text1"/>
          <w:sz w:val="28"/>
          <w:szCs w:val="28"/>
        </w:rPr>
        <w:t xml:space="preserve"> (bulgare et macédonien) est un alphabet bicaméral de trente lettres, créé vers la fin du IXe siècle en Bulgarie1 par des disciples du frère Cyrille (peut-être Clément d'Ohrid, premier archevêque de la Bulgarie), à partir du grec dans sa graphie onciale et de l’alphabet glagolitique.</w:t>
      </w:r>
    </w:p>
    <w:p w:rsidR="00160EC5" w:rsidRPr="00A71E49" w:rsidRDefault="00160EC5" w:rsidP="00A71E49">
      <w:pPr>
        <w:pStyle w:val="Paragraphedeliste"/>
        <w:jc w:val="both"/>
        <w:rPr>
          <w:rFonts w:cstheme="minorHAnsi"/>
          <w:color w:val="000000" w:themeColor="text1"/>
          <w:sz w:val="28"/>
          <w:szCs w:val="28"/>
        </w:rPr>
      </w:pPr>
    </w:p>
    <w:p w:rsidR="0016796C" w:rsidRPr="00A71E49" w:rsidRDefault="008C7A53" w:rsidP="00A71E49">
      <w:pPr>
        <w:pStyle w:val="Paragraphedeliste"/>
        <w:numPr>
          <w:ilvl w:val="0"/>
          <w:numId w:val="1"/>
        </w:numPr>
        <w:jc w:val="both"/>
        <w:rPr>
          <w:rFonts w:cstheme="minorHAnsi"/>
          <w:color w:val="000000" w:themeColor="text1"/>
          <w:sz w:val="28"/>
          <w:szCs w:val="28"/>
        </w:rPr>
      </w:pPr>
      <w:r w:rsidRPr="00A71E49">
        <w:rPr>
          <w:rFonts w:cstheme="minorHAnsi"/>
          <w:b/>
          <w:bCs/>
          <w:color w:val="000000" w:themeColor="text1"/>
          <w:sz w:val="28"/>
          <w:szCs w:val="28"/>
        </w:rPr>
        <w:t xml:space="preserve"> </w:t>
      </w:r>
      <w:r w:rsidR="0016796C" w:rsidRPr="00A71E49">
        <w:rPr>
          <w:rFonts w:cstheme="minorHAnsi"/>
          <w:b/>
          <w:bCs/>
          <w:color w:val="000000" w:themeColor="text1"/>
          <w:sz w:val="28"/>
          <w:szCs w:val="28"/>
        </w:rPr>
        <w:t>L'alphabet glagolitique</w:t>
      </w:r>
      <w:r w:rsidR="0016796C" w:rsidRPr="00A71E49">
        <w:rPr>
          <w:rFonts w:cstheme="minorHAnsi"/>
          <w:color w:val="000000" w:themeColor="text1"/>
          <w:sz w:val="28"/>
          <w:szCs w:val="28"/>
        </w:rPr>
        <w:t xml:space="preserve"> est le plus ancien alphabet slave. Il est utilisé dans la Grande-Moravie par saints Cyrille et Méthode. Il tire son nom du vieux mot slave </w:t>
      </w:r>
      <w:proofErr w:type="spellStart"/>
      <w:r w:rsidR="0016796C" w:rsidRPr="00A71E49">
        <w:rPr>
          <w:rFonts w:cstheme="minorHAnsi"/>
          <w:color w:val="000000" w:themeColor="text1"/>
          <w:sz w:val="28"/>
          <w:szCs w:val="28"/>
        </w:rPr>
        <w:t>glagoljati</w:t>
      </w:r>
      <w:proofErr w:type="spellEnd"/>
      <w:r w:rsidR="0016796C" w:rsidRPr="00A71E49">
        <w:rPr>
          <w:rFonts w:cstheme="minorHAnsi"/>
          <w:color w:val="000000" w:themeColor="text1"/>
          <w:sz w:val="28"/>
          <w:szCs w:val="28"/>
        </w:rPr>
        <w:t xml:space="preserve"> qui signifie « dire ». Il est couramment utilisé, au Moyen Âge, en Croatie, en Bulgarie ou au Monténégro, sporadiquement au Royaume de Bohême. Au cours du Xe siècle, l'alphabet cyrillique a progressivement remplacé l'alphabet glagolitique par substitution aux lettres glagolitiques des lettres grecques correspondantes, même si le cyrillique a gardé après quelques modifications certaines lettres étrangères à l'alphabet grec, comme Ж, Ч, Ш, Щ.</w:t>
      </w:r>
    </w:p>
    <w:p w:rsidR="00160EC5" w:rsidRPr="00A71E49" w:rsidRDefault="00160EC5" w:rsidP="00A71E49">
      <w:pPr>
        <w:pStyle w:val="Paragraphedeliste"/>
        <w:jc w:val="both"/>
        <w:rPr>
          <w:rFonts w:cstheme="minorHAnsi"/>
          <w:color w:val="000000" w:themeColor="text1"/>
          <w:sz w:val="28"/>
          <w:szCs w:val="28"/>
        </w:rPr>
      </w:pPr>
    </w:p>
    <w:p w:rsidR="00A127D6" w:rsidRPr="00A71E49" w:rsidRDefault="008C7A53" w:rsidP="00A71E49">
      <w:pPr>
        <w:pStyle w:val="Paragraphedeliste"/>
        <w:numPr>
          <w:ilvl w:val="0"/>
          <w:numId w:val="1"/>
        </w:numPr>
        <w:jc w:val="both"/>
        <w:rPr>
          <w:rFonts w:cstheme="minorHAnsi"/>
          <w:color w:val="000000" w:themeColor="text1"/>
          <w:sz w:val="28"/>
          <w:szCs w:val="28"/>
        </w:rPr>
      </w:pPr>
      <w:r w:rsidRPr="00A71E49">
        <w:rPr>
          <w:rFonts w:cstheme="minorHAnsi"/>
          <w:b/>
          <w:bCs/>
          <w:color w:val="000000" w:themeColor="text1"/>
          <w:sz w:val="28"/>
          <w:szCs w:val="28"/>
        </w:rPr>
        <w:t xml:space="preserve"> </w:t>
      </w:r>
      <w:r w:rsidR="00A127D6" w:rsidRPr="00A71E49">
        <w:rPr>
          <w:rFonts w:cstheme="minorHAnsi"/>
          <w:b/>
          <w:bCs/>
          <w:color w:val="000000" w:themeColor="text1"/>
          <w:sz w:val="28"/>
          <w:szCs w:val="28"/>
        </w:rPr>
        <w:t>L’alphabet gotique</w:t>
      </w:r>
      <w:r w:rsidR="00A127D6" w:rsidRPr="00A71E49">
        <w:rPr>
          <w:rFonts w:cstheme="minorHAnsi"/>
          <w:color w:val="000000" w:themeColor="text1"/>
          <w:sz w:val="28"/>
          <w:szCs w:val="28"/>
        </w:rPr>
        <w:t xml:space="preserve"> est un alphabet utilisé exclusivement pour noter la langue gotique de Wulfila, de la </w:t>
      </w:r>
      <w:proofErr w:type="spellStart"/>
      <w:r w:rsidR="00A127D6" w:rsidRPr="00A71E49">
        <w:rPr>
          <w:rFonts w:cstheme="minorHAnsi"/>
          <w:color w:val="000000" w:themeColor="text1"/>
          <w:sz w:val="28"/>
          <w:szCs w:val="28"/>
        </w:rPr>
        <w:t>Skeireins</w:t>
      </w:r>
      <w:proofErr w:type="spellEnd"/>
      <w:r w:rsidR="00A127D6" w:rsidRPr="00A71E49">
        <w:rPr>
          <w:rFonts w:cstheme="minorHAnsi"/>
          <w:color w:val="000000" w:themeColor="text1"/>
          <w:sz w:val="28"/>
          <w:szCs w:val="28"/>
        </w:rPr>
        <w:t xml:space="preserve"> et de divers manuscrits en langue gotique. C'est un alphabet original inventé vraisemblablement par Wulfila lui-même et qui n'a rien à voir avec ce qu'on appelle </w:t>
      </w:r>
      <w:r w:rsidR="00A127D6" w:rsidRPr="00A71E49">
        <w:rPr>
          <w:rFonts w:cstheme="minorHAnsi"/>
          <w:color w:val="000000" w:themeColor="text1"/>
          <w:sz w:val="28"/>
          <w:szCs w:val="28"/>
        </w:rPr>
        <w:lastRenderedPageBreak/>
        <w:t xml:space="preserve">communément les « lettres gothiques », qui sont, elles, des lettres de l'alphabet latin telles qu'écrites en Occident dans les manuscrits du XIIe </w:t>
      </w:r>
      <w:proofErr w:type="gramStart"/>
      <w:r w:rsidR="00A127D6" w:rsidRPr="00A71E49">
        <w:rPr>
          <w:rFonts w:cstheme="minorHAnsi"/>
          <w:color w:val="000000" w:themeColor="text1"/>
          <w:sz w:val="28"/>
          <w:szCs w:val="28"/>
        </w:rPr>
        <w:t>au XIVe siècles</w:t>
      </w:r>
      <w:proofErr w:type="gramEnd"/>
      <w:r w:rsidR="00A127D6" w:rsidRPr="00A71E49">
        <w:rPr>
          <w:rFonts w:cstheme="minorHAnsi"/>
          <w:color w:val="000000" w:themeColor="text1"/>
          <w:sz w:val="28"/>
          <w:szCs w:val="28"/>
        </w:rPr>
        <w:t xml:space="preserve">, devenues plus tard ce que l'on désigne en Allemagne sous le terme de </w:t>
      </w:r>
      <w:proofErr w:type="spellStart"/>
      <w:r w:rsidR="00A127D6" w:rsidRPr="00A71E49">
        <w:rPr>
          <w:rFonts w:cstheme="minorHAnsi"/>
          <w:color w:val="000000" w:themeColor="text1"/>
          <w:sz w:val="28"/>
          <w:szCs w:val="28"/>
        </w:rPr>
        <w:t>Fraktur</w:t>
      </w:r>
      <w:proofErr w:type="spellEnd"/>
      <w:r w:rsidR="00A127D6" w:rsidRPr="00A71E49">
        <w:rPr>
          <w:rFonts w:cstheme="minorHAnsi"/>
          <w:color w:val="000000" w:themeColor="text1"/>
          <w:sz w:val="28"/>
          <w:szCs w:val="28"/>
        </w:rPr>
        <w:t>.</w:t>
      </w:r>
    </w:p>
    <w:p w:rsidR="00160EC5" w:rsidRPr="00A71E49" w:rsidRDefault="00160EC5" w:rsidP="00A71E49">
      <w:pPr>
        <w:pStyle w:val="Paragraphedeliste"/>
        <w:jc w:val="both"/>
        <w:rPr>
          <w:rFonts w:cstheme="minorHAnsi"/>
          <w:color w:val="000000" w:themeColor="text1"/>
          <w:sz w:val="28"/>
          <w:szCs w:val="28"/>
        </w:rPr>
      </w:pPr>
    </w:p>
    <w:p w:rsidR="007F1918" w:rsidRPr="00A71E49" w:rsidRDefault="008C7A53" w:rsidP="00A71E49">
      <w:pPr>
        <w:pStyle w:val="Paragraphedeliste"/>
        <w:numPr>
          <w:ilvl w:val="0"/>
          <w:numId w:val="1"/>
        </w:numPr>
        <w:jc w:val="both"/>
        <w:rPr>
          <w:rFonts w:cstheme="minorHAnsi"/>
          <w:color w:val="000000" w:themeColor="text1"/>
          <w:sz w:val="28"/>
          <w:szCs w:val="28"/>
        </w:rPr>
      </w:pPr>
      <w:r w:rsidRPr="00A71E49">
        <w:rPr>
          <w:rFonts w:cstheme="minorHAnsi"/>
          <w:b/>
          <w:bCs/>
          <w:color w:val="000000" w:themeColor="text1"/>
          <w:sz w:val="28"/>
          <w:szCs w:val="28"/>
        </w:rPr>
        <w:t xml:space="preserve"> </w:t>
      </w:r>
      <w:r w:rsidR="007F1918" w:rsidRPr="00A71E49">
        <w:rPr>
          <w:rFonts w:cstheme="minorHAnsi"/>
          <w:b/>
          <w:bCs/>
          <w:color w:val="000000" w:themeColor="text1"/>
          <w:sz w:val="28"/>
          <w:szCs w:val="28"/>
        </w:rPr>
        <w:t>La</w:t>
      </w:r>
      <w:r w:rsidR="007F1918" w:rsidRPr="00A71E49">
        <w:rPr>
          <w:rFonts w:cstheme="minorHAnsi"/>
          <w:color w:val="000000" w:themeColor="text1"/>
          <w:sz w:val="28"/>
          <w:szCs w:val="28"/>
        </w:rPr>
        <w:t xml:space="preserve"> </w:t>
      </w:r>
      <w:r w:rsidR="007F1918" w:rsidRPr="00A71E49">
        <w:rPr>
          <w:rFonts w:cstheme="minorHAnsi"/>
          <w:b/>
          <w:bCs/>
          <w:color w:val="000000" w:themeColor="text1"/>
          <w:sz w:val="28"/>
          <w:szCs w:val="28"/>
        </w:rPr>
        <w:t>géométrie</w:t>
      </w:r>
      <w:r w:rsidR="007F1918" w:rsidRPr="00A71E49">
        <w:rPr>
          <w:rFonts w:cstheme="minorHAnsi"/>
          <w:color w:val="000000" w:themeColor="text1"/>
          <w:sz w:val="28"/>
          <w:szCs w:val="28"/>
        </w:rPr>
        <w:t xml:space="preserve"> est la partie des mathématiques qui étudie les figures du plan et de l'espace (géométrie euclidienne).Depuis la fin du XVIIIe siècle, la géométrie étudie également les figures appartenant à d'autres types d'espaces (géométrie projective, géométrie non euclidienne, par exemple).Depuis le début du XXe siècle, certaines méthodes d'étude de figures de ces espaces se sont transformées en branches autonomes des mathématiques : topologie, géométrie différentielle, et géométrie algébrique, par exemple.</w:t>
      </w:r>
      <w:proofErr w:type="spellStart"/>
      <w:r w:rsidR="007F1918" w:rsidRPr="00A71E49">
        <w:rPr>
          <w:rFonts w:cstheme="minorHAnsi"/>
          <w:color w:val="000000" w:themeColor="text1"/>
          <w:sz w:val="28"/>
          <w:szCs w:val="28"/>
        </w:rPr>
        <w:t>S</w:t>
      </w:r>
      <w:r w:rsidRPr="00A71E49">
        <w:rPr>
          <w:rFonts w:cstheme="minorHAnsi"/>
          <w:color w:val="000000" w:themeColor="text1"/>
          <w:sz w:val="28"/>
          <w:szCs w:val="28"/>
        </w:rPr>
        <w:t xml:space="preserve"> </w:t>
      </w:r>
      <w:r w:rsidR="007F1918" w:rsidRPr="00A71E49">
        <w:rPr>
          <w:rFonts w:cstheme="minorHAnsi"/>
          <w:color w:val="000000" w:themeColor="text1"/>
          <w:sz w:val="28"/>
          <w:szCs w:val="28"/>
        </w:rPr>
        <w:t>i</w:t>
      </w:r>
      <w:proofErr w:type="spellEnd"/>
      <w:r w:rsidR="007F1918" w:rsidRPr="00A71E49">
        <w:rPr>
          <w:rFonts w:cstheme="minorHAnsi"/>
          <w:color w:val="000000" w:themeColor="text1"/>
          <w:sz w:val="28"/>
          <w:szCs w:val="28"/>
        </w:rPr>
        <w:t xml:space="preserve"> on veut englober toutes ces acceptions, il est difficile de définir ce qu'est, aujourd'hui, la géométrie. C'est que l'unité des diverses branches de la « géométrie contemporaine » réside plus dans des origines historiques que dans une quelconque communauté de méthodes ou d'objets.</w:t>
      </w:r>
    </w:p>
    <w:p w:rsidR="00160EC5" w:rsidRPr="00A71E49" w:rsidRDefault="00160EC5" w:rsidP="00A71E49">
      <w:pPr>
        <w:pStyle w:val="Paragraphedeliste"/>
        <w:jc w:val="both"/>
        <w:rPr>
          <w:rFonts w:cstheme="minorHAnsi"/>
          <w:color w:val="000000" w:themeColor="text1"/>
          <w:sz w:val="28"/>
          <w:szCs w:val="28"/>
        </w:rPr>
      </w:pPr>
    </w:p>
    <w:p w:rsidR="00FB5D8C" w:rsidRPr="00A71E49" w:rsidRDefault="008C7A53" w:rsidP="00A71E49">
      <w:pPr>
        <w:pStyle w:val="Paragraphedeliste"/>
        <w:numPr>
          <w:ilvl w:val="0"/>
          <w:numId w:val="1"/>
        </w:numPr>
        <w:jc w:val="both"/>
        <w:rPr>
          <w:rFonts w:cstheme="minorHAnsi"/>
          <w:color w:val="000000" w:themeColor="text1"/>
          <w:sz w:val="28"/>
          <w:szCs w:val="28"/>
        </w:rPr>
      </w:pPr>
      <w:r w:rsidRPr="00A71E49">
        <w:rPr>
          <w:rFonts w:cstheme="minorHAnsi"/>
          <w:color w:val="000000" w:themeColor="text1"/>
          <w:sz w:val="28"/>
          <w:szCs w:val="28"/>
        </w:rPr>
        <w:t xml:space="preserve"> </w:t>
      </w:r>
      <w:r w:rsidR="00FB5D8C" w:rsidRPr="00A71E49">
        <w:rPr>
          <w:rFonts w:cstheme="minorHAnsi"/>
          <w:b/>
          <w:bCs/>
          <w:color w:val="000000" w:themeColor="text1"/>
          <w:sz w:val="28"/>
          <w:szCs w:val="28"/>
        </w:rPr>
        <w:t>L’arithmétique</w:t>
      </w:r>
      <w:r w:rsidR="00FB5D8C" w:rsidRPr="00A71E49">
        <w:rPr>
          <w:rFonts w:cstheme="minorHAnsi"/>
          <w:color w:val="000000" w:themeColor="text1"/>
          <w:sz w:val="28"/>
          <w:szCs w:val="28"/>
        </w:rPr>
        <w:t xml:space="preserve"> est une branche des mathématiques qui étudie la science des </w:t>
      </w:r>
      <w:proofErr w:type="spellStart"/>
      <w:r w:rsidR="00FB5D8C" w:rsidRPr="00A71E49">
        <w:rPr>
          <w:rFonts w:cstheme="minorHAnsi"/>
          <w:color w:val="000000" w:themeColor="text1"/>
          <w:sz w:val="28"/>
          <w:szCs w:val="28"/>
        </w:rPr>
        <w:t>nomb</w:t>
      </w:r>
      <w:r w:rsidRPr="00A71E49">
        <w:rPr>
          <w:rFonts w:cstheme="minorHAnsi"/>
          <w:color w:val="000000" w:themeColor="text1"/>
          <w:sz w:val="28"/>
          <w:szCs w:val="28"/>
        </w:rPr>
        <w:t>res</w:t>
      </w:r>
      <w:r w:rsidR="00FB5D8C" w:rsidRPr="00A71E49">
        <w:rPr>
          <w:rFonts w:cstheme="minorHAnsi"/>
          <w:color w:val="000000" w:themeColor="text1"/>
          <w:sz w:val="28"/>
          <w:szCs w:val="28"/>
        </w:rPr>
        <w:t>.L'arithmétique</w:t>
      </w:r>
      <w:proofErr w:type="spellEnd"/>
      <w:r w:rsidR="00FB5D8C" w:rsidRPr="00A71E49">
        <w:rPr>
          <w:rFonts w:cstheme="minorHAnsi"/>
          <w:color w:val="000000" w:themeColor="text1"/>
          <w:sz w:val="28"/>
          <w:szCs w:val="28"/>
        </w:rPr>
        <w:t xml:space="preserve"> s'est au départ limitée à l'étude des propriétés des entiers naturels, des entiers relatifs et des nombres rationnels (sous forme de fractions), et aux propriétés des opérations sur ces nombres. Les opérations arithmétiques traditionnelles sont l'addition, la division, la multiplication, et la soustraction. Cette discipline fut ensuite élargie par l'inclusion de l'étude d'autres nombres comme les réels (sous forme de développement décimal illimité), ou même de concepts plus avancés, comme l'exponentiation ou la racine carrée. Une arithmétique est une manière de représenter formellement - autrement dit, « coder » - les nombres (sous la forme d'une liste de chiffres, par exemple) ; et (grâce à cette représentation) définir les opérations de base : addition, multiplication, etc.</w:t>
      </w:r>
    </w:p>
    <w:p w:rsidR="00160EC5" w:rsidRPr="00A71E49" w:rsidRDefault="00160EC5" w:rsidP="00A71E49">
      <w:pPr>
        <w:pStyle w:val="Paragraphedeliste"/>
        <w:jc w:val="both"/>
        <w:rPr>
          <w:rFonts w:cstheme="minorHAnsi"/>
          <w:color w:val="000000" w:themeColor="text1"/>
          <w:sz w:val="28"/>
          <w:szCs w:val="28"/>
        </w:rPr>
      </w:pPr>
    </w:p>
    <w:p w:rsidR="001911FB" w:rsidRPr="00A71E49" w:rsidRDefault="008C7A53" w:rsidP="00A71E49">
      <w:pPr>
        <w:pStyle w:val="Paragraphedeliste"/>
        <w:numPr>
          <w:ilvl w:val="0"/>
          <w:numId w:val="1"/>
        </w:numPr>
        <w:jc w:val="both"/>
        <w:rPr>
          <w:rFonts w:cstheme="minorHAnsi"/>
          <w:color w:val="000000" w:themeColor="text1"/>
          <w:sz w:val="28"/>
          <w:szCs w:val="28"/>
        </w:rPr>
      </w:pPr>
      <w:r w:rsidRPr="00A71E49">
        <w:rPr>
          <w:rFonts w:cstheme="minorHAnsi"/>
          <w:color w:val="000000" w:themeColor="text1"/>
          <w:sz w:val="28"/>
          <w:szCs w:val="28"/>
        </w:rPr>
        <w:t xml:space="preserve"> </w:t>
      </w:r>
      <w:r w:rsidRPr="00A71E49">
        <w:rPr>
          <w:rFonts w:cstheme="minorHAnsi"/>
          <w:b/>
          <w:bCs/>
          <w:color w:val="000000" w:themeColor="text1"/>
          <w:sz w:val="28"/>
          <w:szCs w:val="28"/>
        </w:rPr>
        <w:t>L</w:t>
      </w:r>
      <w:r w:rsidR="001911FB" w:rsidRPr="00A71E49">
        <w:rPr>
          <w:rFonts w:cstheme="minorHAnsi"/>
          <w:b/>
          <w:bCs/>
          <w:color w:val="000000" w:themeColor="text1"/>
          <w:sz w:val="28"/>
          <w:szCs w:val="28"/>
        </w:rPr>
        <w:t>'aqueduc</w:t>
      </w:r>
      <w:r w:rsidR="001911FB" w:rsidRPr="00A71E49">
        <w:rPr>
          <w:rFonts w:cstheme="minorHAnsi"/>
          <w:color w:val="000000" w:themeColor="text1"/>
          <w:sz w:val="28"/>
          <w:szCs w:val="28"/>
        </w:rPr>
        <w:t xml:space="preserve">. C'est un canal construit pour transporter de l'eau d'un endroit à un autre. Les romains, par exemple, consommaient déjà </w:t>
      </w:r>
      <w:r w:rsidR="001911FB" w:rsidRPr="00A71E49">
        <w:rPr>
          <w:rFonts w:cstheme="minorHAnsi"/>
          <w:color w:val="000000" w:themeColor="text1"/>
          <w:sz w:val="28"/>
          <w:szCs w:val="28"/>
        </w:rPr>
        <w:lastRenderedPageBreak/>
        <w:t>beaucoup d'eau. Il existe un pont d'aqueduc célèbre dans le sud de la France : le pont du Gard.</w:t>
      </w:r>
    </w:p>
    <w:p w:rsidR="00160EC5" w:rsidRPr="00A71E49" w:rsidRDefault="00160EC5" w:rsidP="00A71E49">
      <w:pPr>
        <w:pStyle w:val="Paragraphedeliste"/>
        <w:jc w:val="both"/>
        <w:rPr>
          <w:rFonts w:cstheme="minorHAnsi"/>
          <w:color w:val="000000" w:themeColor="text1"/>
          <w:sz w:val="28"/>
          <w:szCs w:val="28"/>
        </w:rPr>
      </w:pPr>
    </w:p>
    <w:p w:rsidR="001911FB" w:rsidRPr="00A71E49" w:rsidRDefault="008C7A53" w:rsidP="00A71E49">
      <w:pPr>
        <w:pStyle w:val="Paragraphedeliste"/>
        <w:numPr>
          <w:ilvl w:val="0"/>
          <w:numId w:val="1"/>
        </w:numPr>
        <w:jc w:val="both"/>
        <w:rPr>
          <w:rFonts w:cstheme="minorHAnsi"/>
          <w:color w:val="000000" w:themeColor="text1"/>
          <w:sz w:val="28"/>
          <w:szCs w:val="28"/>
        </w:rPr>
      </w:pPr>
      <w:r w:rsidRPr="00A71E49">
        <w:rPr>
          <w:rFonts w:cstheme="minorHAnsi"/>
          <w:b/>
          <w:bCs/>
          <w:color w:val="000000" w:themeColor="text1"/>
          <w:sz w:val="28"/>
          <w:szCs w:val="28"/>
        </w:rPr>
        <w:t xml:space="preserve"> </w:t>
      </w:r>
      <w:r w:rsidR="001911FB" w:rsidRPr="00A71E49">
        <w:rPr>
          <w:rFonts w:cstheme="minorHAnsi"/>
          <w:b/>
          <w:bCs/>
          <w:color w:val="000000" w:themeColor="text1"/>
          <w:sz w:val="28"/>
          <w:szCs w:val="28"/>
        </w:rPr>
        <w:t>Les</w:t>
      </w:r>
      <w:r w:rsidR="001911FB" w:rsidRPr="00A71E49">
        <w:rPr>
          <w:rFonts w:cstheme="minorHAnsi"/>
          <w:color w:val="000000" w:themeColor="text1"/>
          <w:sz w:val="28"/>
          <w:szCs w:val="28"/>
        </w:rPr>
        <w:t xml:space="preserve"> </w:t>
      </w:r>
      <w:r w:rsidR="001911FB" w:rsidRPr="00A71E49">
        <w:rPr>
          <w:rFonts w:cstheme="minorHAnsi"/>
          <w:b/>
          <w:bCs/>
          <w:color w:val="000000" w:themeColor="text1"/>
          <w:sz w:val="28"/>
          <w:szCs w:val="28"/>
        </w:rPr>
        <w:t>voutes</w:t>
      </w:r>
      <w:r w:rsidR="001911FB" w:rsidRPr="00A71E49">
        <w:rPr>
          <w:rFonts w:cstheme="minorHAnsi"/>
          <w:color w:val="000000" w:themeColor="text1"/>
          <w:sz w:val="28"/>
          <w:szCs w:val="28"/>
        </w:rPr>
        <w:t> : Partie supérieure des chambres souterraines, des grottes. Partie supérieure d'un four, disposée en forme de dôme. Partie arrière de la coque d'un navire, située au-dessus du gouvernail.</w:t>
      </w:r>
    </w:p>
    <w:p w:rsidR="00985AFD" w:rsidRPr="00A71E49" w:rsidRDefault="00985AFD" w:rsidP="00A71E49">
      <w:pPr>
        <w:pStyle w:val="Paragraphedeliste"/>
        <w:jc w:val="both"/>
        <w:rPr>
          <w:rFonts w:cstheme="minorHAnsi"/>
          <w:color w:val="000000" w:themeColor="text1"/>
          <w:sz w:val="28"/>
          <w:szCs w:val="28"/>
        </w:rPr>
      </w:pPr>
    </w:p>
    <w:p w:rsidR="00985AFD" w:rsidRPr="00A71E49" w:rsidRDefault="00985AFD" w:rsidP="00A71E49">
      <w:pPr>
        <w:pStyle w:val="Paragraphedeliste"/>
        <w:numPr>
          <w:ilvl w:val="0"/>
          <w:numId w:val="1"/>
        </w:numPr>
        <w:jc w:val="both"/>
        <w:rPr>
          <w:rFonts w:cstheme="minorHAnsi"/>
          <w:color w:val="000000" w:themeColor="text1"/>
          <w:sz w:val="28"/>
          <w:szCs w:val="28"/>
        </w:rPr>
      </w:pPr>
      <w:r w:rsidRPr="00A71E49">
        <w:rPr>
          <w:rFonts w:cstheme="minorHAnsi"/>
          <w:b/>
          <w:bCs/>
          <w:color w:val="000000" w:themeColor="text1"/>
          <w:sz w:val="28"/>
          <w:szCs w:val="28"/>
        </w:rPr>
        <w:t xml:space="preserve"> Entéléchie </w:t>
      </w:r>
      <w:r w:rsidRPr="00A71E49">
        <w:rPr>
          <w:rFonts w:cstheme="minorHAnsi"/>
          <w:color w:val="000000" w:themeColor="text1"/>
          <w:sz w:val="28"/>
          <w:szCs w:val="28"/>
        </w:rPr>
        <w:t>: en philosophie, état de perfection, de parfait accomplissement de l'être chez Aristote, principe directeur, détermination métaphysique (l'âme est l'entéléchie du corps)</w:t>
      </w:r>
    </w:p>
    <w:p w:rsidR="00A71E49" w:rsidRPr="00A71E49" w:rsidRDefault="00A71E49" w:rsidP="00A71E49">
      <w:pPr>
        <w:pStyle w:val="Paragraphedeliste"/>
        <w:jc w:val="both"/>
        <w:rPr>
          <w:rFonts w:cstheme="minorHAnsi"/>
          <w:color w:val="000000" w:themeColor="text1"/>
          <w:sz w:val="28"/>
          <w:szCs w:val="28"/>
        </w:rPr>
      </w:pPr>
    </w:p>
    <w:p w:rsidR="00985AFD" w:rsidRDefault="00A71E49" w:rsidP="00A71E49">
      <w:pPr>
        <w:pStyle w:val="Paragraphedeliste"/>
        <w:numPr>
          <w:ilvl w:val="0"/>
          <w:numId w:val="1"/>
        </w:numPr>
        <w:jc w:val="both"/>
        <w:rPr>
          <w:rFonts w:cstheme="minorHAnsi"/>
          <w:color w:val="000000" w:themeColor="text1"/>
          <w:sz w:val="28"/>
          <w:szCs w:val="28"/>
        </w:rPr>
      </w:pPr>
      <w:r w:rsidRPr="00A71E49">
        <w:rPr>
          <w:rFonts w:cstheme="minorHAnsi"/>
          <w:color w:val="000000" w:themeColor="text1"/>
          <w:sz w:val="28"/>
          <w:szCs w:val="28"/>
        </w:rPr>
        <w:t xml:space="preserve"> </w:t>
      </w:r>
      <w:r w:rsidRPr="00A71E49">
        <w:rPr>
          <w:rFonts w:cstheme="minorHAnsi"/>
          <w:b/>
          <w:bCs/>
          <w:color w:val="000000" w:themeColor="text1"/>
          <w:sz w:val="28"/>
          <w:szCs w:val="28"/>
        </w:rPr>
        <w:t>Doctrine</w:t>
      </w:r>
      <w:r w:rsidR="000B3DE7">
        <w:rPr>
          <w:rFonts w:cstheme="minorHAnsi"/>
          <w:color w:val="000000" w:themeColor="text1"/>
          <w:sz w:val="28"/>
          <w:szCs w:val="28"/>
        </w:rPr>
        <w:t xml:space="preserve"> : </w:t>
      </w:r>
      <w:r w:rsidRPr="00A71E49">
        <w:rPr>
          <w:rFonts w:cstheme="minorHAnsi"/>
          <w:color w:val="000000" w:themeColor="text1"/>
          <w:sz w:val="28"/>
          <w:szCs w:val="28"/>
        </w:rPr>
        <w:t>mot attesté en 1160, du latin doctrina, « enseignement », « théori</w:t>
      </w:r>
      <w:r w:rsidR="000B3DE7">
        <w:rPr>
          <w:rFonts w:cstheme="minorHAnsi"/>
          <w:color w:val="000000" w:themeColor="text1"/>
          <w:sz w:val="28"/>
          <w:szCs w:val="28"/>
        </w:rPr>
        <w:t xml:space="preserve">e », « méthode », « doctrine », </w:t>
      </w:r>
      <w:bookmarkStart w:id="0" w:name="_GoBack"/>
      <w:bookmarkEnd w:id="0"/>
      <w:r w:rsidRPr="00A71E49">
        <w:rPr>
          <w:rFonts w:cstheme="minorHAnsi"/>
          <w:color w:val="000000" w:themeColor="text1"/>
          <w:sz w:val="28"/>
          <w:szCs w:val="28"/>
        </w:rPr>
        <w:t>est un ensemble global de conceptions d'ordre théorique enseignées comme vraies par un auteur ou un groupe d'auteurs.</w:t>
      </w:r>
    </w:p>
    <w:p w:rsidR="00407771" w:rsidRDefault="00407771" w:rsidP="00407771">
      <w:pPr>
        <w:pStyle w:val="Paragraphedeliste"/>
        <w:jc w:val="both"/>
        <w:rPr>
          <w:rFonts w:cstheme="minorHAnsi"/>
          <w:color w:val="000000" w:themeColor="text1"/>
          <w:sz w:val="28"/>
          <w:szCs w:val="28"/>
        </w:rPr>
      </w:pPr>
    </w:p>
    <w:p w:rsidR="00407771" w:rsidRPr="00A71E49" w:rsidRDefault="00407771" w:rsidP="00407771">
      <w:pPr>
        <w:pStyle w:val="Paragraphedeliste"/>
        <w:numPr>
          <w:ilvl w:val="0"/>
          <w:numId w:val="1"/>
        </w:numPr>
        <w:jc w:val="both"/>
        <w:rPr>
          <w:rFonts w:cstheme="minorHAnsi"/>
          <w:color w:val="000000" w:themeColor="text1"/>
          <w:sz w:val="28"/>
          <w:szCs w:val="28"/>
        </w:rPr>
      </w:pPr>
      <w:r>
        <w:rPr>
          <w:rFonts w:cstheme="minorHAnsi"/>
          <w:color w:val="000000" w:themeColor="text1"/>
          <w:sz w:val="28"/>
          <w:szCs w:val="28"/>
        </w:rPr>
        <w:t xml:space="preserve"> </w:t>
      </w:r>
      <w:r w:rsidRPr="00407771">
        <w:rPr>
          <w:rFonts w:cstheme="minorHAnsi"/>
          <w:b/>
          <w:bCs/>
          <w:color w:val="000000" w:themeColor="text1"/>
          <w:sz w:val="28"/>
          <w:szCs w:val="28"/>
        </w:rPr>
        <w:t>Ur :</w:t>
      </w:r>
      <w:r w:rsidRPr="00407771">
        <w:rPr>
          <w:rFonts w:cstheme="minorHAnsi"/>
          <w:color w:val="000000" w:themeColor="text1"/>
          <w:sz w:val="28"/>
          <w:szCs w:val="28"/>
        </w:rPr>
        <w:t xml:space="preserve"> actuellement Tell al-</w:t>
      </w:r>
      <w:proofErr w:type="spellStart"/>
      <w:r w:rsidRPr="00407771">
        <w:rPr>
          <w:rFonts w:cstheme="minorHAnsi"/>
          <w:color w:val="000000" w:themeColor="text1"/>
          <w:sz w:val="28"/>
          <w:szCs w:val="28"/>
        </w:rPr>
        <w:t>Muqayyar</w:t>
      </w:r>
      <w:proofErr w:type="spellEnd"/>
      <w:r w:rsidRPr="00407771">
        <w:rPr>
          <w:rFonts w:cstheme="minorHAnsi"/>
          <w:color w:val="000000" w:themeColor="text1"/>
          <w:sz w:val="28"/>
          <w:szCs w:val="28"/>
        </w:rPr>
        <w:t>, est l'une des plus anciennes et des plus importantes villes de la Mésopotamie antique, dans l'actuel Irak. Elle était alors située sur une des branches de l'Euphrate et proche du Golfe Persique.</w:t>
      </w:r>
    </w:p>
    <w:p w:rsidR="0088693A" w:rsidRPr="002A65D7" w:rsidRDefault="0088693A" w:rsidP="0051202D">
      <w:pPr>
        <w:jc w:val="both"/>
        <w:rPr>
          <w:rFonts w:asciiTheme="majorBidi" w:hAnsiTheme="majorBidi" w:cstheme="majorBidi"/>
          <w:color w:val="000000" w:themeColor="text1"/>
          <w:sz w:val="28"/>
          <w:szCs w:val="28"/>
        </w:rPr>
      </w:pPr>
    </w:p>
    <w:sectPr w:rsidR="0088693A" w:rsidRPr="002A65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18" w:rsidRDefault="007A2118" w:rsidP="0088693A">
      <w:pPr>
        <w:spacing w:after="0" w:line="240" w:lineRule="auto"/>
      </w:pPr>
      <w:r>
        <w:separator/>
      </w:r>
    </w:p>
  </w:endnote>
  <w:endnote w:type="continuationSeparator" w:id="0">
    <w:p w:rsidR="007A2118" w:rsidRDefault="007A2118" w:rsidP="00886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18" w:rsidRDefault="007A2118" w:rsidP="0088693A">
      <w:pPr>
        <w:spacing w:after="0" w:line="240" w:lineRule="auto"/>
      </w:pPr>
      <w:r>
        <w:separator/>
      </w:r>
    </w:p>
  </w:footnote>
  <w:footnote w:type="continuationSeparator" w:id="0">
    <w:p w:rsidR="007A2118" w:rsidRDefault="007A2118" w:rsidP="008869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B7FF7"/>
    <w:multiLevelType w:val="hybridMultilevel"/>
    <w:tmpl w:val="4C26AE18"/>
    <w:lvl w:ilvl="0" w:tplc="B03C965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A944288"/>
    <w:multiLevelType w:val="multilevel"/>
    <w:tmpl w:val="24A0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451"/>
    <w:rsid w:val="00032AB9"/>
    <w:rsid w:val="000B3521"/>
    <w:rsid w:val="000B3DE7"/>
    <w:rsid w:val="00102BDC"/>
    <w:rsid w:val="00160EC5"/>
    <w:rsid w:val="0016796C"/>
    <w:rsid w:val="001911FB"/>
    <w:rsid w:val="001B7AD2"/>
    <w:rsid w:val="001F1EA1"/>
    <w:rsid w:val="001F6931"/>
    <w:rsid w:val="00260523"/>
    <w:rsid w:val="00275557"/>
    <w:rsid w:val="002905B0"/>
    <w:rsid w:val="002A65D7"/>
    <w:rsid w:val="002E602E"/>
    <w:rsid w:val="0034260D"/>
    <w:rsid w:val="00357A8F"/>
    <w:rsid w:val="003D2451"/>
    <w:rsid w:val="003F7216"/>
    <w:rsid w:val="00405AE3"/>
    <w:rsid w:val="00407771"/>
    <w:rsid w:val="00452D37"/>
    <w:rsid w:val="004C14CA"/>
    <w:rsid w:val="004F0C3B"/>
    <w:rsid w:val="0050373F"/>
    <w:rsid w:val="0051202D"/>
    <w:rsid w:val="005217D2"/>
    <w:rsid w:val="00553DBB"/>
    <w:rsid w:val="006318F0"/>
    <w:rsid w:val="00642347"/>
    <w:rsid w:val="006471E6"/>
    <w:rsid w:val="00660CF5"/>
    <w:rsid w:val="006851D4"/>
    <w:rsid w:val="006D031E"/>
    <w:rsid w:val="00723EA6"/>
    <w:rsid w:val="00745B8E"/>
    <w:rsid w:val="0078392D"/>
    <w:rsid w:val="007A2118"/>
    <w:rsid w:val="007F1918"/>
    <w:rsid w:val="0084421E"/>
    <w:rsid w:val="0088693A"/>
    <w:rsid w:val="008940EE"/>
    <w:rsid w:val="008C7A53"/>
    <w:rsid w:val="008F7C0D"/>
    <w:rsid w:val="00906FAA"/>
    <w:rsid w:val="00915EAF"/>
    <w:rsid w:val="0096220C"/>
    <w:rsid w:val="00976ECE"/>
    <w:rsid w:val="00985AFD"/>
    <w:rsid w:val="00A127D6"/>
    <w:rsid w:val="00A30CEE"/>
    <w:rsid w:val="00A71E49"/>
    <w:rsid w:val="00B512B9"/>
    <w:rsid w:val="00B86424"/>
    <w:rsid w:val="00C715E1"/>
    <w:rsid w:val="00C7427E"/>
    <w:rsid w:val="00D02D03"/>
    <w:rsid w:val="00D108AA"/>
    <w:rsid w:val="00D56C37"/>
    <w:rsid w:val="00D73DC2"/>
    <w:rsid w:val="00D83CE3"/>
    <w:rsid w:val="00E068A1"/>
    <w:rsid w:val="00E5442A"/>
    <w:rsid w:val="00E8433D"/>
    <w:rsid w:val="00EC69FF"/>
    <w:rsid w:val="00EE1E37"/>
    <w:rsid w:val="00EF1ED3"/>
    <w:rsid w:val="00F23088"/>
    <w:rsid w:val="00FB5D8C"/>
    <w:rsid w:val="00FE049A"/>
    <w:rsid w:val="00FE09F9"/>
    <w:rsid w:val="00FE6D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gc">
    <w:name w:val="_tgc"/>
    <w:basedOn w:val="Policepardfaut"/>
    <w:rsid w:val="003D2451"/>
  </w:style>
  <w:style w:type="character" w:styleId="DfinitionHTML">
    <w:name w:val="HTML Definition"/>
    <w:basedOn w:val="Policepardfaut"/>
    <w:uiPriority w:val="99"/>
    <w:semiHidden/>
    <w:unhideWhenUsed/>
    <w:rsid w:val="003D2451"/>
    <w:rPr>
      <w:i/>
      <w:iCs/>
    </w:rPr>
  </w:style>
  <w:style w:type="character" w:customStyle="1" w:styleId="noprint">
    <w:name w:val="noprint"/>
    <w:basedOn w:val="Policepardfaut"/>
    <w:rsid w:val="003D2451"/>
  </w:style>
  <w:style w:type="character" w:styleId="Lienhypertexte">
    <w:name w:val="Hyperlink"/>
    <w:basedOn w:val="Policepardfaut"/>
    <w:uiPriority w:val="99"/>
    <w:semiHidden/>
    <w:unhideWhenUsed/>
    <w:rsid w:val="003D2451"/>
    <w:rPr>
      <w:color w:val="0000FF"/>
      <w:u w:val="single"/>
    </w:rPr>
  </w:style>
  <w:style w:type="paragraph" w:styleId="Textedebulles">
    <w:name w:val="Balloon Text"/>
    <w:basedOn w:val="Normal"/>
    <w:link w:val="TextedebullesCar"/>
    <w:uiPriority w:val="99"/>
    <w:semiHidden/>
    <w:unhideWhenUsed/>
    <w:rsid w:val="003D24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2451"/>
    <w:rPr>
      <w:rFonts w:ascii="Tahoma" w:hAnsi="Tahoma" w:cs="Tahoma"/>
      <w:sz w:val="16"/>
      <w:szCs w:val="16"/>
    </w:rPr>
  </w:style>
  <w:style w:type="paragraph" w:styleId="Paragraphedeliste">
    <w:name w:val="List Paragraph"/>
    <w:basedOn w:val="Normal"/>
    <w:uiPriority w:val="34"/>
    <w:qFormat/>
    <w:rsid w:val="000B3521"/>
    <w:pPr>
      <w:ind w:left="720"/>
      <w:contextualSpacing/>
    </w:pPr>
  </w:style>
  <w:style w:type="paragraph" w:styleId="NormalWeb">
    <w:name w:val="Normal (Web)"/>
    <w:basedOn w:val="Normal"/>
    <w:uiPriority w:val="99"/>
    <w:semiHidden/>
    <w:unhideWhenUsed/>
    <w:rsid w:val="00B8642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ntry">
    <w:name w:val="entry"/>
    <w:basedOn w:val="Normal"/>
    <w:rsid w:val="006851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ording">
    <w:name w:val="wording"/>
    <w:basedOn w:val="Policepardfaut"/>
    <w:rsid w:val="006851D4"/>
  </w:style>
  <w:style w:type="character" w:customStyle="1" w:styleId="posp">
    <w:name w:val="posp"/>
    <w:basedOn w:val="Policepardfaut"/>
    <w:rsid w:val="006851D4"/>
  </w:style>
  <w:style w:type="paragraph" w:customStyle="1" w:styleId="synonyms">
    <w:name w:val="synonyms"/>
    <w:basedOn w:val="Normal"/>
    <w:rsid w:val="006851D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8693A"/>
    <w:pPr>
      <w:tabs>
        <w:tab w:val="center" w:pos="4536"/>
        <w:tab w:val="right" w:pos="9072"/>
      </w:tabs>
      <w:spacing w:after="0" w:line="240" w:lineRule="auto"/>
    </w:pPr>
  </w:style>
  <w:style w:type="character" w:customStyle="1" w:styleId="En-tteCar">
    <w:name w:val="En-tête Car"/>
    <w:basedOn w:val="Policepardfaut"/>
    <w:link w:val="En-tte"/>
    <w:uiPriority w:val="99"/>
    <w:rsid w:val="0088693A"/>
  </w:style>
  <w:style w:type="paragraph" w:styleId="Pieddepage">
    <w:name w:val="footer"/>
    <w:basedOn w:val="Normal"/>
    <w:link w:val="PieddepageCar"/>
    <w:uiPriority w:val="99"/>
    <w:unhideWhenUsed/>
    <w:rsid w:val="008869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69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gc">
    <w:name w:val="_tgc"/>
    <w:basedOn w:val="Policepardfaut"/>
    <w:rsid w:val="003D2451"/>
  </w:style>
  <w:style w:type="character" w:styleId="DfinitionHTML">
    <w:name w:val="HTML Definition"/>
    <w:basedOn w:val="Policepardfaut"/>
    <w:uiPriority w:val="99"/>
    <w:semiHidden/>
    <w:unhideWhenUsed/>
    <w:rsid w:val="003D2451"/>
    <w:rPr>
      <w:i/>
      <w:iCs/>
    </w:rPr>
  </w:style>
  <w:style w:type="character" w:customStyle="1" w:styleId="noprint">
    <w:name w:val="noprint"/>
    <w:basedOn w:val="Policepardfaut"/>
    <w:rsid w:val="003D2451"/>
  </w:style>
  <w:style w:type="character" w:styleId="Lienhypertexte">
    <w:name w:val="Hyperlink"/>
    <w:basedOn w:val="Policepardfaut"/>
    <w:uiPriority w:val="99"/>
    <w:semiHidden/>
    <w:unhideWhenUsed/>
    <w:rsid w:val="003D2451"/>
    <w:rPr>
      <w:color w:val="0000FF"/>
      <w:u w:val="single"/>
    </w:rPr>
  </w:style>
  <w:style w:type="paragraph" w:styleId="Textedebulles">
    <w:name w:val="Balloon Text"/>
    <w:basedOn w:val="Normal"/>
    <w:link w:val="TextedebullesCar"/>
    <w:uiPriority w:val="99"/>
    <w:semiHidden/>
    <w:unhideWhenUsed/>
    <w:rsid w:val="003D24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2451"/>
    <w:rPr>
      <w:rFonts w:ascii="Tahoma" w:hAnsi="Tahoma" w:cs="Tahoma"/>
      <w:sz w:val="16"/>
      <w:szCs w:val="16"/>
    </w:rPr>
  </w:style>
  <w:style w:type="paragraph" w:styleId="Paragraphedeliste">
    <w:name w:val="List Paragraph"/>
    <w:basedOn w:val="Normal"/>
    <w:uiPriority w:val="34"/>
    <w:qFormat/>
    <w:rsid w:val="000B3521"/>
    <w:pPr>
      <w:ind w:left="720"/>
      <w:contextualSpacing/>
    </w:pPr>
  </w:style>
  <w:style w:type="paragraph" w:styleId="NormalWeb">
    <w:name w:val="Normal (Web)"/>
    <w:basedOn w:val="Normal"/>
    <w:uiPriority w:val="99"/>
    <w:semiHidden/>
    <w:unhideWhenUsed/>
    <w:rsid w:val="00B8642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ntry">
    <w:name w:val="entry"/>
    <w:basedOn w:val="Normal"/>
    <w:rsid w:val="006851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ording">
    <w:name w:val="wording"/>
    <w:basedOn w:val="Policepardfaut"/>
    <w:rsid w:val="006851D4"/>
  </w:style>
  <w:style w:type="character" w:customStyle="1" w:styleId="posp">
    <w:name w:val="posp"/>
    <w:basedOn w:val="Policepardfaut"/>
    <w:rsid w:val="006851D4"/>
  </w:style>
  <w:style w:type="paragraph" w:customStyle="1" w:styleId="synonyms">
    <w:name w:val="synonyms"/>
    <w:basedOn w:val="Normal"/>
    <w:rsid w:val="006851D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8693A"/>
    <w:pPr>
      <w:tabs>
        <w:tab w:val="center" w:pos="4536"/>
        <w:tab w:val="right" w:pos="9072"/>
      </w:tabs>
      <w:spacing w:after="0" w:line="240" w:lineRule="auto"/>
    </w:pPr>
  </w:style>
  <w:style w:type="character" w:customStyle="1" w:styleId="En-tteCar">
    <w:name w:val="En-tête Car"/>
    <w:basedOn w:val="Policepardfaut"/>
    <w:link w:val="En-tte"/>
    <w:uiPriority w:val="99"/>
    <w:rsid w:val="0088693A"/>
  </w:style>
  <w:style w:type="paragraph" w:styleId="Pieddepage">
    <w:name w:val="footer"/>
    <w:basedOn w:val="Normal"/>
    <w:link w:val="PieddepageCar"/>
    <w:uiPriority w:val="99"/>
    <w:unhideWhenUsed/>
    <w:rsid w:val="008869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6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71611">
      <w:bodyDiv w:val="1"/>
      <w:marLeft w:val="0"/>
      <w:marRight w:val="0"/>
      <w:marTop w:val="0"/>
      <w:marBottom w:val="0"/>
      <w:divBdr>
        <w:top w:val="none" w:sz="0" w:space="0" w:color="auto"/>
        <w:left w:val="none" w:sz="0" w:space="0" w:color="auto"/>
        <w:bottom w:val="none" w:sz="0" w:space="0" w:color="auto"/>
        <w:right w:val="none" w:sz="0" w:space="0" w:color="auto"/>
      </w:divBdr>
    </w:div>
    <w:div w:id="506138360">
      <w:bodyDiv w:val="1"/>
      <w:marLeft w:val="0"/>
      <w:marRight w:val="0"/>
      <w:marTop w:val="0"/>
      <w:marBottom w:val="0"/>
      <w:divBdr>
        <w:top w:val="none" w:sz="0" w:space="0" w:color="auto"/>
        <w:left w:val="none" w:sz="0" w:space="0" w:color="auto"/>
        <w:bottom w:val="none" w:sz="0" w:space="0" w:color="auto"/>
        <w:right w:val="none" w:sz="0" w:space="0" w:color="auto"/>
      </w:divBdr>
    </w:div>
    <w:div w:id="1619795104">
      <w:bodyDiv w:val="1"/>
      <w:marLeft w:val="0"/>
      <w:marRight w:val="0"/>
      <w:marTop w:val="0"/>
      <w:marBottom w:val="0"/>
      <w:divBdr>
        <w:top w:val="none" w:sz="0" w:space="0" w:color="auto"/>
        <w:left w:val="none" w:sz="0" w:space="0" w:color="auto"/>
        <w:bottom w:val="none" w:sz="0" w:space="0" w:color="auto"/>
        <w:right w:val="none" w:sz="0" w:space="0" w:color="auto"/>
      </w:divBdr>
      <w:divsChild>
        <w:div w:id="1314288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P%C3%A9riode_J%C5%8Dmon" TargetMode="External"/><Relationship Id="rId117" Type="http://schemas.openxmlformats.org/officeDocument/2006/relationships/hyperlink" Target="http://dictionnaire.sensagent.leparisien.fr/tortueux/fr-fr/" TargetMode="External"/><Relationship Id="rId21" Type="http://schemas.openxmlformats.org/officeDocument/2006/relationships/hyperlink" Target="https://fr.wikipedia.org/wiki/Art%C3%A9fact_(arch%C3%A9ologie)" TargetMode="External"/><Relationship Id="rId42" Type="http://schemas.openxmlformats.org/officeDocument/2006/relationships/hyperlink" Target="https://fr.wikipedia.org/wiki/Pal%C3%A9olithique_sup%C3%A9rieur" TargetMode="External"/><Relationship Id="rId47" Type="http://schemas.openxmlformats.org/officeDocument/2006/relationships/hyperlink" Target="http://dictionnaire.sensagent.leparisien.fr/artificieux/fr-fr/" TargetMode="External"/><Relationship Id="rId63" Type="http://schemas.openxmlformats.org/officeDocument/2006/relationships/hyperlink" Target="http://dictionnaire.sensagent.leparisien.fr/d&#233;brouillard/fr-fr/" TargetMode="External"/><Relationship Id="rId68" Type="http://schemas.openxmlformats.org/officeDocument/2006/relationships/hyperlink" Target="http://dictionnaire.sensagent.leparisien.fr/diplomate/fr-fr/" TargetMode="External"/><Relationship Id="rId84" Type="http://schemas.openxmlformats.org/officeDocument/2006/relationships/hyperlink" Target="http://dictionnaire.sensagent.leparisien.fr/fin/fr-fr/" TargetMode="External"/><Relationship Id="rId89" Type="http://schemas.openxmlformats.org/officeDocument/2006/relationships/hyperlink" Target="http://dictionnaire.sensagent.leparisien.fr/industrieux/fr-fr/" TargetMode="External"/><Relationship Id="rId112" Type="http://schemas.openxmlformats.org/officeDocument/2006/relationships/hyperlink" Target="http://dictionnaire.sensagent.leparisien.fr/rus&#233;/fr-fr/" TargetMode="External"/><Relationship Id="rId16" Type="http://schemas.openxmlformats.org/officeDocument/2006/relationships/hyperlink" Target="https://fr.wikipedia.org/wiki/Pi%C3%A8ce_de_monnaie" TargetMode="External"/><Relationship Id="rId107" Type="http://schemas.openxmlformats.org/officeDocument/2006/relationships/hyperlink" Target="http://dictionnaire.sensagent.leparisien.fr/raffin&#233;/fr-fr/" TargetMode="External"/><Relationship Id="rId11" Type="http://schemas.openxmlformats.org/officeDocument/2006/relationships/hyperlink" Target="https://fr.wikipedia.org/wiki/Vestiges_mat%C3%A9riels" TargetMode="External"/><Relationship Id="rId32" Type="http://schemas.openxmlformats.org/officeDocument/2006/relationships/hyperlink" Target="https://fr.wikipedia.org/wiki/Homo_habilis" TargetMode="External"/><Relationship Id="rId37" Type="http://schemas.openxmlformats.org/officeDocument/2006/relationships/hyperlink" Target="https://fr.wikipedia.org/wiki/Pl%C3%A9istoc%C3%A8ne" TargetMode="External"/><Relationship Id="rId53" Type="http://schemas.openxmlformats.org/officeDocument/2006/relationships/hyperlink" Target="http://dictionnaire.sensagent.leparisien.fr/bon/fr-fr/" TargetMode="External"/><Relationship Id="rId58" Type="http://schemas.openxmlformats.org/officeDocument/2006/relationships/hyperlink" Target="http://dictionnaire.sensagent.leparisien.fr/captieux/fr-fr/" TargetMode="External"/><Relationship Id="rId74" Type="http://schemas.openxmlformats.org/officeDocument/2006/relationships/hyperlink" Target="http://dictionnaire.sensagent.leparisien.fr/entendu/fr-fr/" TargetMode="External"/><Relationship Id="rId79" Type="http://schemas.openxmlformats.org/officeDocument/2006/relationships/hyperlink" Target="http://dictionnaire.sensagent.leparisien.fr/exp&#233;riment&#233;/fr-fr/" TargetMode="External"/><Relationship Id="rId102" Type="http://schemas.openxmlformats.org/officeDocument/2006/relationships/hyperlink" Target="http://dictionnaire.sensagent.leparisien.fr/preste/fr-fr/" TargetMode="External"/><Relationship Id="rId123" Type="http://schemas.openxmlformats.org/officeDocument/2006/relationships/hyperlink" Target="https://fr.wikipedia.org/wiki/Roche_s%C3%A9dimentaire"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dictionnaire.sensagent.leparisien.fr/ing&#233;nieux/fr-fr/" TargetMode="External"/><Relationship Id="rId95" Type="http://schemas.openxmlformats.org/officeDocument/2006/relationships/hyperlink" Target="http://dictionnaire.sensagent.leparisien.fr/leste/fr-fr/" TargetMode="External"/><Relationship Id="rId19" Type="http://schemas.openxmlformats.org/officeDocument/2006/relationships/hyperlink" Target="https://fr.wikipedia.org/wiki/Peinture" TargetMode="External"/><Relationship Id="rId14" Type="http://schemas.openxmlformats.org/officeDocument/2006/relationships/hyperlink" Target="https://fr.wikipedia.org/wiki/Poterie" TargetMode="External"/><Relationship Id="rId22" Type="http://schemas.openxmlformats.org/officeDocument/2006/relationships/hyperlink" Target="https://fr.wikipedia.org/wiki/%C3%89cofact" TargetMode="External"/><Relationship Id="rId27" Type="http://schemas.openxmlformats.org/officeDocument/2006/relationships/hyperlink" Target="https://fr.wikipedia.org/wiki/Pr%C3%A9histoire" TargetMode="External"/><Relationship Id="rId30" Type="http://schemas.openxmlformats.org/officeDocument/2006/relationships/hyperlink" Target="https://fr.wikipedia.org/wiki/Nomadisme" TargetMode="External"/><Relationship Id="rId35" Type="http://schemas.openxmlformats.org/officeDocument/2006/relationships/hyperlink" Target="https://fr.wikipedia.org/wiki/Homo" TargetMode="External"/><Relationship Id="rId43" Type="http://schemas.openxmlformats.org/officeDocument/2006/relationships/hyperlink" Target="http://dictionnaire.sensagent.leparisien.fr/adextre/fr-fr/" TargetMode="External"/><Relationship Id="rId48" Type="http://schemas.openxmlformats.org/officeDocument/2006/relationships/hyperlink" Target="http://dictionnaire.sensagent.leparisien.fr/assur&#233;/fr-fr/" TargetMode="External"/><Relationship Id="rId56" Type="http://schemas.openxmlformats.org/officeDocument/2006/relationships/hyperlink" Target="http://dictionnaire.sensagent.leparisien.fr/cal&#233;/fr-fr/" TargetMode="External"/><Relationship Id="rId64" Type="http://schemas.openxmlformats.org/officeDocument/2006/relationships/hyperlink" Target="http://dictionnaire.sensagent.leparisien.fr/d&#233;licat/fr-fr/" TargetMode="External"/><Relationship Id="rId69" Type="http://schemas.openxmlformats.org/officeDocument/2006/relationships/hyperlink" Target="http://dictionnaire.sensagent.leparisien.fr/diplomatique/fr-fr/" TargetMode="External"/><Relationship Id="rId77" Type="http://schemas.openxmlformats.org/officeDocument/2006/relationships/hyperlink" Target="http://dictionnaire.sensagent.leparisien.fr/&#233;rudit/fr-fr/" TargetMode="External"/><Relationship Id="rId100" Type="http://schemas.openxmlformats.org/officeDocument/2006/relationships/hyperlink" Target="http://dictionnaire.sensagent.leparisien.fr/p&#233;n&#233;trant/fr-fr/" TargetMode="External"/><Relationship Id="rId105" Type="http://schemas.openxmlformats.org/officeDocument/2006/relationships/hyperlink" Target="http://dictionnaire.sensagent.leparisien.fr/prudent/fr-fr/" TargetMode="External"/><Relationship Id="rId113" Type="http://schemas.openxmlformats.org/officeDocument/2006/relationships/hyperlink" Target="http://dictionnaire.sensagent.leparisien.fr/savant/fr-fr/" TargetMode="External"/><Relationship Id="rId118" Type="http://schemas.openxmlformats.org/officeDocument/2006/relationships/hyperlink" Target="http://dictionnaire.sensagent.leparisien.fr/vers&#233;/fr-fr/" TargetMode="External"/><Relationship Id="rId126" Type="http://schemas.openxmlformats.org/officeDocument/2006/relationships/hyperlink" Target="https://fr.wikipedia.org/wiki/Pr%C3%A9histoire" TargetMode="External"/><Relationship Id="rId8" Type="http://schemas.openxmlformats.org/officeDocument/2006/relationships/hyperlink" Target="https://fr.wikipedia.org/wiki/Discipline_scientifique" TargetMode="External"/><Relationship Id="rId51" Type="http://schemas.openxmlformats.org/officeDocument/2006/relationships/hyperlink" Target="http://dictionnaire.sensagent.leparisien.fr/avis&#233;/fr-fr/" TargetMode="External"/><Relationship Id="rId72" Type="http://schemas.openxmlformats.org/officeDocument/2006/relationships/hyperlink" Target="http://dictionnaire.sensagent.leparisien.fr/&#233;clair&#233;/fr-fr/" TargetMode="External"/><Relationship Id="rId80" Type="http://schemas.openxmlformats.org/officeDocument/2006/relationships/hyperlink" Target="http://dictionnaire.sensagent.leparisien.fr/expert/fr-fr/" TargetMode="External"/><Relationship Id="rId85" Type="http://schemas.openxmlformats.org/officeDocument/2006/relationships/hyperlink" Target="http://dictionnaire.sensagent.leparisien.fr/finaud/fr-fr/" TargetMode="External"/><Relationship Id="rId93" Type="http://schemas.openxmlformats.org/officeDocument/2006/relationships/hyperlink" Target="http://dictionnaire.sensagent.leparisien.fr/intrigant/fr-fr/" TargetMode="External"/><Relationship Id="rId98" Type="http://schemas.openxmlformats.org/officeDocument/2006/relationships/hyperlink" Target="http://dictionnaire.sensagent.leparisien.fr/malin/fr-fr/" TargetMode="External"/><Relationship Id="rId121" Type="http://schemas.openxmlformats.org/officeDocument/2006/relationships/hyperlink" Target="http://dictionnaire.sensagent.leparisien.fr/virtuose/fr-fr/" TargetMode="External"/><Relationship Id="rId3" Type="http://schemas.microsoft.com/office/2007/relationships/stylesWithEffects" Target="stylesWithEffects.xml"/><Relationship Id="rId12" Type="http://schemas.openxmlformats.org/officeDocument/2006/relationships/hyperlink" Target="https://fr.wikipedia.org/wiki/Outil" TargetMode="External"/><Relationship Id="rId17" Type="http://schemas.openxmlformats.org/officeDocument/2006/relationships/hyperlink" Target="https://fr.wikipedia.org/wiki/Bijou" TargetMode="External"/><Relationship Id="rId25" Type="http://schemas.openxmlformats.org/officeDocument/2006/relationships/hyperlink" Target="https://fr.wikipedia.org/wiki/Hallstatt" TargetMode="External"/><Relationship Id="rId33" Type="http://schemas.openxmlformats.org/officeDocument/2006/relationships/hyperlink" Target="https://fr.wikipedia.org/wiki/Homo_sapiens" TargetMode="External"/><Relationship Id="rId38" Type="http://schemas.openxmlformats.org/officeDocument/2006/relationships/hyperlink" Target="https://fr.wikipedia.org/wiki/M%C3%A9solithique" TargetMode="External"/><Relationship Id="rId46" Type="http://schemas.openxmlformats.org/officeDocument/2006/relationships/hyperlink" Target="http://dictionnaire.sensagent.leparisien.fr/apte/fr-fr/" TargetMode="External"/><Relationship Id="rId59" Type="http://schemas.openxmlformats.org/officeDocument/2006/relationships/hyperlink" Target="http://dictionnaire.sensagent.leparisien.fr/cauteleux/fr-fr/" TargetMode="External"/><Relationship Id="rId67" Type="http://schemas.openxmlformats.org/officeDocument/2006/relationships/hyperlink" Target="http://dictionnaire.sensagent.leparisien.fr/diligent/fr-fr/" TargetMode="External"/><Relationship Id="rId103" Type="http://schemas.openxmlformats.org/officeDocument/2006/relationships/hyperlink" Target="http://dictionnaire.sensagent.leparisien.fr/prompt/fr-fr/" TargetMode="External"/><Relationship Id="rId108" Type="http://schemas.openxmlformats.org/officeDocument/2006/relationships/hyperlink" Target="http://dictionnaire.sensagent.leparisien.fr/retors/fr-fr/" TargetMode="External"/><Relationship Id="rId116" Type="http://schemas.openxmlformats.org/officeDocument/2006/relationships/hyperlink" Target="http://dictionnaire.sensagent.leparisien.fr/s&#251;r/fr-fr/" TargetMode="External"/><Relationship Id="rId124" Type="http://schemas.openxmlformats.org/officeDocument/2006/relationships/hyperlink" Target="https://fr.wikipedia.org/wiki/Pal%C3%A9ontologie" TargetMode="External"/><Relationship Id="rId129" Type="http://schemas.openxmlformats.org/officeDocument/2006/relationships/theme" Target="theme/theme1.xml"/><Relationship Id="rId20" Type="http://schemas.openxmlformats.org/officeDocument/2006/relationships/hyperlink" Target="https://fr.wikipedia.org/wiki/B%C3%A2timent_(construction)" TargetMode="External"/><Relationship Id="rId41" Type="http://schemas.openxmlformats.org/officeDocument/2006/relationships/hyperlink" Target="https://fr.wikipedia.org/wiki/Pal%C3%A9olithique_moyen" TargetMode="External"/><Relationship Id="rId54" Type="http://schemas.openxmlformats.org/officeDocument/2006/relationships/hyperlink" Target="http://dictionnaire.sensagent.leparisien.fr/bricoleur/fr-fr/" TargetMode="External"/><Relationship Id="rId62" Type="http://schemas.openxmlformats.org/officeDocument/2006/relationships/hyperlink" Target="http://dictionnaire.sensagent.leparisien.fr/comp&#233;tent/fr-fr/" TargetMode="External"/><Relationship Id="rId70" Type="http://schemas.openxmlformats.org/officeDocument/2006/relationships/hyperlink" Target="http://dictionnaire.sensagent.leparisien.fr/docte/fr-fr/" TargetMode="External"/><Relationship Id="rId75" Type="http://schemas.openxmlformats.org/officeDocument/2006/relationships/hyperlink" Target="http://dictionnaire.sensagent.leparisien.fr/entra&#238;n&#233;/fr-fr/" TargetMode="External"/><Relationship Id="rId83" Type="http://schemas.openxmlformats.org/officeDocument/2006/relationships/hyperlink" Target="http://dictionnaire.sensagent.leparisien.fr/ferr&#233;/fr-fr/" TargetMode="External"/><Relationship Id="rId88" Type="http://schemas.openxmlformats.org/officeDocument/2006/relationships/hyperlink" Target="http://dictionnaire.sensagent.leparisien.fr/heureux/fr-fr/" TargetMode="External"/><Relationship Id="rId91" Type="http://schemas.openxmlformats.org/officeDocument/2006/relationships/hyperlink" Target="http://dictionnaire.sensagent.leparisien.fr/insinuant/fr-fr/" TargetMode="External"/><Relationship Id="rId96" Type="http://schemas.openxmlformats.org/officeDocument/2006/relationships/hyperlink" Target="http://dictionnaire.sensagent.leparisien.fr/madr&#233;/fr-fr/" TargetMode="External"/><Relationship Id="rId111" Type="http://schemas.openxmlformats.org/officeDocument/2006/relationships/hyperlink" Target="http://dictionnaire.sensagent.leparisien.fr/rou&#233;/fr-fr/"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fr.wikipedia.org/wiki/Arme" TargetMode="External"/><Relationship Id="rId23" Type="http://schemas.openxmlformats.org/officeDocument/2006/relationships/hyperlink" Target="https://fr.wikipedia.org/wiki/Faci%C3%A8s_(arch%C3%A9ologie)" TargetMode="External"/><Relationship Id="rId28" Type="http://schemas.openxmlformats.org/officeDocument/2006/relationships/hyperlink" Target="https://fr.wikipedia.org/wiki/Pl%C3%A9istoc%C3%A8ne" TargetMode="External"/><Relationship Id="rId36" Type="http://schemas.openxmlformats.org/officeDocument/2006/relationships/hyperlink" Target="https://fr.wikipedia.org/wiki/%C3%89chelle_des_temps_g%C3%A9ologiques" TargetMode="External"/><Relationship Id="rId49" Type="http://schemas.openxmlformats.org/officeDocument/2006/relationships/hyperlink" Target="http://dictionnaire.sensagent.leparisien.fr/astucieux/fr-fr/" TargetMode="External"/><Relationship Id="rId57" Type="http://schemas.openxmlformats.org/officeDocument/2006/relationships/hyperlink" Target="http://dictionnaire.sensagent.leparisien.fr/capable/fr-fr/" TargetMode="External"/><Relationship Id="rId106" Type="http://schemas.openxmlformats.org/officeDocument/2006/relationships/hyperlink" Target="http://dictionnaire.sensagent.leparisien.fr/qualifi&#233;/fr-fr/" TargetMode="External"/><Relationship Id="rId114" Type="http://schemas.openxmlformats.org/officeDocument/2006/relationships/hyperlink" Target="http://dictionnaire.sensagent.leparisien.fr/souple/fr-fr/" TargetMode="External"/><Relationship Id="rId119" Type="http://schemas.openxmlformats.org/officeDocument/2006/relationships/hyperlink" Target="http://dictionnaire.sensagent.leparisien.fr/vieux%20routier/fr-fr/" TargetMode="External"/><Relationship Id="rId127" Type="http://schemas.openxmlformats.org/officeDocument/2006/relationships/hyperlink" Target="https://fr.wikipedia.org/wiki/Arch%C3%A9ologie" TargetMode="External"/><Relationship Id="rId10" Type="http://schemas.openxmlformats.org/officeDocument/2006/relationships/hyperlink" Target="https://fr.wikipedia.org/wiki/%C3%89poque_contemporaine" TargetMode="External"/><Relationship Id="rId31" Type="http://schemas.openxmlformats.org/officeDocument/2006/relationships/hyperlink" Target="https://fr.wikipedia.org/wiki/Homo" TargetMode="External"/><Relationship Id="rId44" Type="http://schemas.openxmlformats.org/officeDocument/2006/relationships/hyperlink" Target="http://dictionnaire.sensagent.leparisien.fr/adroit/fr-fr/" TargetMode="External"/><Relationship Id="rId52" Type="http://schemas.openxmlformats.org/officeDocument/2006/relationships/hyperlink" Target="http://dictionnaire.sensagent.leparisien.fr/beau/fr-fr/" TargetMode="External"/><Relationship Id="rId60" Type="http://schemas.openxmlformats.org/officeDocument/2006/relationships/hyperlink" Target="http://dictionnaire.sensagent.leparisien.fr/chevronn&#233;/fr-fr/" TargetMode="External"/><Relationship Id="rId65" Type="http://schemas.openxmlformats.org/officeDocument/2006/relationships/hyperlink" Target="http://dictionnaire.sensagent.leparisien.fr/d&#233;li&#233;/fr-fr/" TargetMode="External"/><Relationship Id="rId73" Type="http://schemas.openxmlformats.org/officeDocument/2006/relationships/hyperlink" Target="http://dictionnaire.sensagent.leparisien.fr/&#233;m&#233;rite/fr-fr/" TargetMode="External"/><Relationship Id="rId78" Type="http://schemas.openxmlformats.org/officeDocument/2006/relationships/hyperlink" Target="http://dictionnaire.sensagent.leparisien.fr/exerc&#233;/fr-fr/" TargetMode="External"/><Relationship Id="rId81" Type="http://schemas.openxmlformats.org/officeDocument/2006/relationships/hyperlink" Target="http://dictionnaire.sensagent.leparisien.fr/exquis/fr-fr/" TargetMode="External"/><Relationship Id="rId86" Type="http://schemas.openxmlformats.org/officeDocument/2006/relationships/hyperlink" Target="http://dictionnaire.sensagent.leparisien.fr/fort/fr-fr/" TargetMode="External"/><Relationship Id="rId94" Type="http://schemas.openxmlformats.org/officeDocument/2006/relationships/hyperlink" Target="http://dictionnaire.sensagent.leparisien.fr/inventif/fr-fr/" TargetMode="External"/><Relationship Id="rId99" Type="http://schemas.openxmlformats.org/officeDocument/2006/relationships/hyperlink" Target="http://dictionnaire.sensagent.leparisien.fr/matois/fr-fr/" TargetMode="External"/><Relationship Id="rId101" Type="http://schemas.openxmlformats.org/officeDocument/2006/relationships/hyperlink" Target="http://dictionnaire.sensagent.leparisien.fr/politique/fr-fr/" TargetMode="External"/><Relationship Id="rId122" Type="http://schemas.openxmlformats.org/officeDocument/2006/relationships/hyperlink" Target="https://fr.wikipedia.org/wiki/Min%C3%A9ral" TargetMode="External"/><Relationship Id="rId4" Type="http://schemas.openxmlformats.org/officeDocument/2006/relationships/settings" Target="settings.xml"/><Relationship Id="rId9" Type="http://schemas.openxmlformats.org/officeDocument/2006/relationships/hyperlink" Target="https://fr.wikipedia.org/wiki/Pr%C3%A9histoire" TargetMode="External"/><Relationship Id="rId13" Type="http://schemas.openxmlformats.org/officeDocument/2006/relationships/hyperlink" Target="https://fr.wikipedia.org/wiki/Os" TargetMode="External"/><Relationship Id="rId18" Type="http://schemas.openxmlformats.org/officeDocument/2006/relationships/hyperlink" Target="https://fr.wikipedia.org/wiki/V%C3%AAtement" TargetMode="External"/><Relationship Id="rId39" Type="http://schemas.openxmlformats.org/officeDocument/2006/relationships/hyperlink" Target="https://fr.wikipedia.org/wiki/Pal%C3%A9olithique" TargetMode="External"/><Relationship Id="rId109" Type="http://schemas.openxmlformats.org/officeDocument/2006/relationships/hyperlink" Target="http://dictionnaire.sensagent.leparisien.fr/rompu/fr-fr/" TargetMode="External"/><Relationship Id="rId34" Type="http://schemas.openxmlformats.org/officeDocument/2006/relationships/hyperlink" Target="https://fr.wikipedia.org/wiki/Pal%C3%A9olithique" TargetMode="External"/><Relationship Id="rId50" Type="http://schemas.openxmlformats.org/officeDocument/2006/relationships/hyperlink" Target="http://dictionnaire.sensagent.leparisien.fr/averti/fr-fr/" TargetMode="External"/><Relationship Id="rId55" Type="http://schemas.openxmlformats.org/officeDocument/2006/relationships/hyperlink" Target="http://dictionnaire.sensagent.leparisien.fr/brillant/fr-fr/" TargetMode="External"/><Relationship Id="rId76" Type="http://schemas.openxmlformats.org/officeDocument/2006/relationships/hyperlink" Target="http://dictionnaire.sensagent.leparisien.fr/&#233;prouv&#233;/fr-fr/" TargetMode="External"/><Relationship Id="rId97" Type="http://schemas.openxmlformats.org/officeDocument/2006/relationships/hyperlink" Target="http://dictionnaire.sensagent.leparisien.fr/magicien/fr-fr/" TargetMode="External"/><Relationship Id="rId104" Type="http://schemas.openxmlformats.org/officeDocument/2006/relationships/hyperlink" Target="http://dictionnaire.sensagent.leparisien.fr/propre/fr-fr/" TargetMode="External"/><Relationship Id="rId120" Type="http://schemas.openxmlformats.org/officeDocument/2006/relationships/hyperlink" Target="http://dictionnaire.sensagent.leparisien.fr/vif/fr-fr/" TargetMode="External"/><Relationship Id="rId125" Type="http://schemas.openxmlformats.org/officeDocument/2006/relationships/hyperlink" Target="https://fr.wikipedia.org/wiki/G%C3%A9ologie" TargetMode="External"/><Relationship Id="rId7" Type="http://schemas.openxmlformats.org/officeDocument/2006/relationships/endnotes" Target="endnotes.xml"/><Relationship Id="rId71" Type="http://schemas.openxmlformats.org/officeDocument/2006/relationships/hyperlink" Target="http://dictionnaire.sensagent.leparisien.fr/dou&#233;/fr-fr/" TargetMode="External"/><Relationship Id="rId92" Type="http://schemas.openxmlformats.org/officeDocument/2006/relationships/hyperlink" Target="http://dictionnaire.sensagent.leparisien.fr/intelligent/fr-fr/" TargetMode="External"/><Relationship Id="rId2" Type="http://schemas.openxmlformats.org/officeDocument/2006/relationships/styles" Target="styles.xml"/><Relationship Id="rId29" Type="http://schemas.openxmlformats.org/officeDocument/2006/relationships/hyperlink" Target="https://fr.wikipedia.org/wiki/Chasseur-cueilleur" TargetMode="External"/><Relationship Id="rId24" Type="http://schemas.openxmlformats.org/officeDocument/2006/relationships/hyperlink" Target="https://fr.wikipedia.org/wiki/Faci%C3%A8s_(arch%C3%A9ologie)" TargetMode="External"/><Relationship Id="rId40" Type="http://schemas.openxmlformats.org/officeDocument/2006/relationships/hyperlink" Target="https://fr.wikipedia.org/wiki/Pal%C3%A9olithique_inf%C3%A9rieur" TargetMode="External"/><Relationship Id="rId45" Type="http://schemas.openxmlformats.org/officeDocument/2006/relationships/hyperlink" Target="http://dictionnaire.sensagent.leparisien.fr/agile/fr-fr/" TargetMode="External"/><Relationship Id="rId66" Type="http://schemas.openxmlformats.org/officeDocument/2006/relationships/hyperlink" Target="http://dictionnaire.sensagent.leparisien.fr/d&#233;merdard/fr-fr/" TargetMode="External"/><Relationship Id="rId87" Type="http://schemas.openxmlformats.org/officeDocument/2006/relationships/hyperlink" Target="http://dictionnaire.sensagent.leparisien.fr/fut&#233;/fr-fr/" TargetMode="External"/><Relationship Id="rId110" Type="http://schemas.openxmlformats.org/officeDocument/2006/relationships/hyperlink" Target="http://dictionnaire.sensagent.leparisien.fr/roublard/fr-fr/" TargetMode="External"/><Relationship Id="rId115" Type="http://schemas.openxmlformats.org/officeDocument/2006/relationships/hyperlink" Target="http://dictionnaire.sensagent.leparisien.fr/subtil/fr-fr/" TargetMode="External"/><Relationship Id="rId61" Type="http://schemas.openxmlformats.org/officeDocument/2006/relationships/hyperlink" Target="http://dictionnaire.sensagent.leparisien.fr/combinard/fr-fr/" TargetMode="External"/><Relationship Id="rId82" Type="http://schemas.openxmlformats.org/officeDocument/2006/relationships/hyperlink" Target="http://dictionnaire.sensagent.leparisien.fr/facile/f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5352</Words>
  <Characters>29439</Characters>
  <Application>Microsoft Office Word</Application>
  <DocSecurity>0</DocSecurity>
  <Lines>245</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2018-10-06T13:07:00Z</dcterms:created>
  <dcterms:modified xsi:type="dcterms:W3CDTF">2018-10-06T13:08:00Z</dcterms:modified>
</cp:coreProperties>
</file>